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40" w:rsidRPr="00EB379D" w:rsidRDefault="00B40240" w:rsidP="00B40240">
      <w:pPr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附件1：</w:t>
      </w:r>
    </w:p>
    <w:p w:rsidR="00B40240" w:rsidRPr="00EB379D" w:rsidRDefault="00B40240" w:rsidP="00B40240">
      <w:pPr>
        <w:adjustRightInd w:val="0"/>
        <w:snapToGrid w:val="0"/>
        <w:spacing w:line="5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B40240" w:rsidRPr="00EB379D" w:rsidRDefault="00B40240" w:rsidP="00B40240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EB379D">
        <w:rPr>
          <w:rFonts w:ascii="仿宋_GB2312" w:eastAsia="仿宋_GB2312" w:hAnsi="仿宋" w:cs="Times New Roman" w:hint="eastAsia"/>
          <w:b/>
          <w:sz w:val="44"/>
          <w:szCs w:val="44"/>
        </w:rPr>
        <w:t>教育部思想政治工作司关于举办2014年度</w:t>
      </w:r>
    </w:p>
    <w:p w:rsidR="00B40240" w:rsidRDefault="00B40240" w:rsidP="00B40240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EB379D">
        <w:rPr>
          <w:rFonts w:ascii="仿宋_GB2312" w:eastAsia="仿宋_GB2312" w:hAnsi="仿宋" w:cs="Times New Roman" w:hint="eastAsia"/>
          <w:b/>
          <w:sz w:val="44"/>
          <w:szCs w:val="44"/>
        </w:rPr>
        <w:t>全国高校辅导员骨干培训班的通知</w:t>
      </w:r>
    </w:p>
    <w:p w:rsidR="00B40240" w:rsidRPr="00EB379D" w:rsidRDefault="00B40240" w:rsidP="00B40240">
      <w:pPr>
        <w:adjustRightInd w:val="0"/>
        <w:snapToGrid w:val="0"/>
        <w:spacing w:line="540" w:lineRule="exact"/>
        <w:jc w:val="center"/>
        <w:rPr>
          <w:rFonts w:ascii="仿宋_GB2312" w:eastAsia="仿宋_GB2312" w:hAnsiTheme="majorEastAsia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 xml:space="preserve">教思政司函[2014]5号 </w:t>
      </w:r>
    </w:p>
    <w:p w:rsidR="00B40240" w:rsidRPr="00EB379D" w:rsidRDefault="00B40240" w:rsidP="00B40240">
      <w:pPr>
        <w:rPr>
          <w:rFonts w:ascii="仿宋_GB2312" w:eastAsia="仿宋_GB2312" w:hAnsi="仿宋"/>
          <w:color w:val="000000"/>
          <w:sz w:val="28"/>
          <w:szCs w:val="28"/>
        </w:rPr>
      </w:pPr>
    </w:p>
    <w:p w:rsidR="00B40240" w:rsidRPr="00EB379D" w:rsidRDefault="00B40240" w:rsidP="00B40240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各省、自治区、直辖市党委教育工作部门、教育厅（教委），新疆生产建设兵团教育局，部属各高等学校，各教育部高校辅导员培训和研修基地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B40240" w:rsidRPr="00EB379D" w:rsidRDefault="00B40240" w:rsidP="00B40240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为贯彻执行《普通高等学校辅导员培训规划（2013-2017年）》（教党〔2013〕9号），进一步加强高校辅导员队伍专业化、职业化建设，2014年我司将继续举办全国高校辅导员骨干培训班，请各单位根据培训工作安排，加强领导，认真做好培训报名组织工作。各培训班具体报名事宜，请关注各承办单位后续发布的报名通知。</w:t>
      </w:r>
    </w:p>
    <w:p w:rsidR="00B40240" w:rsidRPr="00EB379D" w:rsidRDefault="00B40240" w:rsidP="00B40240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联系人：王牧之</w:t>
      </w:r>
    </w:p>
    <w:p w:rsidR="00B40240" w:rsidRPr="00EB379D" w:rsidRDefault="00B40240" w:rsidP="00B40240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电话：010-66096670传真：010-66092064</w:t>
      </w:r>
    </w:p>
    <w:p w:rsidR="00B40240" w:rsidRPr="00EB379D" w:rsidRDefault="00B40240" w:rsidP="00B40240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 xml:space="preserve">邮箱：szc@moe.edu.cn　</w:t>
      </w:r>
    </w:p>
    <w:p w:rsidR="00B40240" w:rsidRPr="00EB379D" w:rsidRDefault="00B40240" w:rsidP="00B40240">
      <w:pPr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教育部思想政治工作司</w:t>
      </w:r>
    </w:p>
    <w:p w:rsidR="00F61B5D" w:rsidRDefault="00B40240" w:rsidP="00B40240">
      <w:pPr>
        <w:ind w:firstLineChars="200" w:firstLine="640"/>
        <w:jc w:val="right"/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 w:rsidRPr="00EB379D">
        <w:rPr>
          <w:rFonts w:ascii="宋体" w:eastAsia="宋体" w:hAnsi="宋体" w:cs="宋体" w:hint="eastAsia"/>
          <w:color w:val="000000"/>
          <w:sz w:val="32"/>
          <w:szCs w:val="32"/>
        </w:rPr>
        <w:t>〇</w:t>
      </w:r>
      <w:r w:rsidRPr="00EB37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一四年一月</w:t>
      </w:r>
    </w:p>
    <w:sectPr w:rsidR="00F6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5D" w:rsidRDefault="00F61B5D" w:rsidP="00B40240">
      <w:r>
        <w:separator/>
      </w:r>
    </w:p>
  </w:endnote>
  <w:endnote w:type="continuationSeparator" w:id="1">
    <w:p w:rsidR="00F61B5D" w:rsidRDefault="00F61B5D" w:rsidP="00B4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5D" w:rsidRDefault="00F61B5D" w:rsidP="00B40240">
      <w:r>
        <w:separator/>
      </w:r>
    </w:p>
  </w:footnote>
  <w:footnote w:type="continuationSeparator" w:id="1">
    <w:p w:rsidR="00F61B5D" w:rsidRDefault="00F61B5D" w:rsidP="00B40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240"/>
    <w:rsid w:val="00B40240"/>
    <w:rsid w:val="00F6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2014-02-21T02:45:00Z</dcterms:created>
  <dcterms:modified xsi:type="dcterms:W3CDTF">2014-02-21T02:45:00Z</dcterms:modified>
</cp:coreProperties>
</file>