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5F7" w:rsidRDefault="00FE45F7" w:rsidP="00E5165B">
      <w:pPr>
        <w:jc w:val="center"/>
        <w:rPr>
          <w:rFonts w:ascii="黑体" w:eastAsia="黑体" w:hAnsi="黑体" w:cs="仿宋" w:hint="eastAsia"/>
          <w:b/>
          <w:bCs/>
          <w:sz w:val="44"/>
          <w:szCs w:val="44"/>
        </w:rPr>
      </w:pPr>
      <w:r w:rsidRPr="00E41C5C">
        <w:rPr>
          <w:rFonts w:ascii="黑体" w:eastAsia="黑体" w:hAnsi="黑体" w:cs="仿宋" w:hint="eastAsia"/>
          <w:b/>
          <w:bCs/>
          <w:sz w:val="44"/>
          <w:szCs w:val="44"/>
        </w:rPr>
        <w:t>中国人民大学</w:t>
      </w:r>
      <w:proofErr w:type="gramStart"/>
      <w:r w:rsidRPr="00E41C5C">
        <w:rPr>
          <w:rFonts w:ascii="黑体" w:eastAsia="黑体" w:hAnsi="黑体" w:cs="仿宋" w:hint="eastAsia"/>
          <w:b/>
          <w:bCs/>
          <w:sz w:val="44"/>
          <w:szCs w:val="44"/>
        </w:rPr>
        <w:t>心平贷学</w:t>
      </w:r>
      <w:proofErr w:type="gramEnd"/>
      <w:r w:rsidRPr="00E41C5C">
        <w:rPr>
          <w:rFonts w:ascii="黑体" w:eastAsia="黑体" w:hAnsi="黑体" w:cs="仿宋" w:hint="eastAsia"/>
          <w:b/>
          <w:bCs/>
          <w:sz w:val="44"/>
          <w:szCs w:val="44"/>
        </w:rPr>
        <w:t>金管理办法</w:t>
      </w:r>
    </w:p>
    <w:p w:rsidR="00BA1CFF" w:rsidRPr="00E41C5C" w:rsidRDefault="00BA1CFF" w:rsidP="00E5165B">
      <w:pPr>
        <w:jc w:val="center"/>
        <w:rPr>
          <w:rFonts w:ascii="黑体" w:eastAsia="黑体" w:hAnsi="黑体" w:cs="Times New Roman"/>
          <w:b/>
          <w:bCs/>
          <w:sz w:val="44"/>
          <w:szCs w:val="44"/>
        </w:rPr>
      </w:pPr>
      <w:r>
        <w:rPr>
          <w:rFonts w:ascii="黑体" w:eastAsia="黑体" w:hAnsi="黑体" w:cs="仿宋" w:hint="eastAsia"/>
          <w:b/>
          <w:bCs/>
          <w:sz w:val="44"/>
          <w:szCs w:val="44"/>
        </w:rPr>
        <w:t>（修订</w:t>
      </w:r>
      <w:bookmarkStart w:id="0" w:name="_GoBack"/>
      <w:bookmarkEnd w:id="0"/>
      <w:r>
        <w:rPr>
          <w:rFonts w:ascii="黑体" w:eastAsia="黑体" w:hAnsi="黑体" w:cs="仿宋" w:hint="eastAsia"/>
          <w:b/>
          <w:bCs/>
          <w:sz w:val="44"/>
          <w:szCs w:val="44"/>
        </w:rPr>
        <w:t>）</w:t>
      </w:r>
    </w:p>
    <w:p w:rsidR="00FE45F7" w:rsidRDefault="00FE45F7" w:rsidP="00E5165B">
      <w:pPr>
        <w:rPr>
          <w:rFonts w:ascii="仿宋" w:eastAsia="仿宋" w:hAnsi="仿宋" w:cs="Times New Roman"/>
          <w:sz w:val="32"/>
          <w:szCs w:val="32"/>
        </w:rPr>
      </w:pPr>
    </w:p>
    <w:p w:rsidR="00FE45F7" w:rsidRPr="00E5165B" w:rsidRDefault="00FE45F7" w:rsidP="00E5165B">
      <w:pPr>
        <w:jc w:val="center"/>
        <w:rPr>
          <w:rFonts w:ascii="仿宋" w:eastAsia="仿宋" w:hAnsi="仿宋" w:cs="Times New Roman"/>
          <w:b/>
          <w:bCs/>
          <w:sz w:val="32"/>
          <w:szCs w:val="32"/>
        </w:rPr>
      </w:pPr>
      <w:r w:rsidRPr="00E5165B">
        <w:rPr>
          <w:rFonts w:ascii="仿宋" w:eastAsia="仿宋" w:hAnsi="仿宋" w:cs="仿宋" w:hint="eastAsia"/>
          <w:b/>
          <w:bCs/>
          <w:sz w:val="32"/>
          <w:szCs w:val="32"/>
        </w:rPr>
        <w:t>第一章</w:t>
      </w:r>
      <w:r w:rsidRPr="00E5165B">
        <w:rPr>
          <w:rFonts w:ascii="仿宋" w:eastAsia="仿宋" w:hAnsi="仿宋" w:cs="仿宋"/>
          <w:b/>
          <w:bCs/>
          <w:sz w:val="32"/>
          <w:szCs w:val="32"/>
        </w:rPr>
        <w:t xml:space="preserve">  </w:t>
      </w:r>
      <w:r w:rsidRPr="00E5165B">
        <w:rPr>
          <w:rFonts w:ascii="仿宋" w:eastAsia="仿宋" w:hAnsi="仿宋" w:cs="仿宋" w:hint="eastAsia"/>
          <w:b/>
          <w:bCs/>
          <w:sz w:val="32"/>
          <w:szCs w:val="32"/>
        </w:rPr>
        <w:t>总</w:t>
      </w:r>
      <w:r w:rsidRPr="00E5165B">
        <w:rPr>
          <w:rFonts w:ascii="仿宋" w:eastAsia="仿宋" w:hAnsi="仿宋" w:cs="仿宋"/>
          <w:b/>
          <w:bCs/>
          <w:sz w:val="32"/>
          <w:szCs w:val="32"/>
        </w:rPr>
        <w:t xml:space="preserve">  </w:t>
      </w:r>
      <w:r w:rsidRPr="00E5165B">
        <w:rPr>
          <w:rFonts w:ascii="仿宋" w:eastAsia="仿宋" w:hAnsi="仿宋" w:cs="仿宋" w:hint="eastAsia"/>
          <w:b/>
          <w:bCs/>
          <w:sz w:val="32"/>
          <w:szCs w:val="32"/>
        </w:rPr>
        <w:t>则</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为支持教育事业发展，培养青年学生的自立、自强意识，提高学生的社会责任感和诚信度，由段永平、刘昕校友募集捐赠善款</w:t>
      </w:r>
      <w:r w:rsidRPr="00E5165B">
        <w:rPr>
          <w:rFonts w:ascii="仿宋" w:eastAsia="仿宋" w:hAnsi="仿宋" w:cs="仿宋"/>
          <w:sz w:val="32"/>
          <w:szCs w:val="32"/>
        </w:rPr>
        <w:t>1</w:t>
      </w:r>
      <w:proofErr w:type="gramStart"/>
      <w:r w:rsidRPr="00E5165B">
        <w:rPr>
          <w:rFonts w:ascii="仿宋" w:eastAsia="仿宋" w:hAnsi="仿宋" w:cs="仿宋" w:hint="eastAsia"/>
          <w:sz w:val="32"/>
          <w:szCs w:val="32"/>
        </w:rPr>
        <w:t>千万</w:t>
      </w:r>
      <w:proofErr w:type="gramEnd"/>
      <w:r w:rsidRPr="00E5165B">
        <w:rPr>
          <w:rFonts w:ascii="仿宋" w:eastAsia="仿宋" w:hAnsi="仿宋" w:cs="仿宋" w:hint="eastAsia"/>
          <w:sz w:val="32"/>
          <w:szCs w:val="32"/>
        </w:rPr>
        <w:t>美元，设立中国人民大学“心平贷学金”（以下简称“贷学金”）。</w:t>
      </w:r>
    </w:p>
    <w:p w:rsidR="00FE45F7" w:rsidRPr="00E5165B" w:rsidRDefault="00FE45F7" w:rsidP="00E5165B">
      <w:pPr>
        <w:rPr>
          <w:rFonts w:ascii="仿宋" w:eastAsia="仿宋" w:hAnsi="仿宋" w:cs="Times New Roman"/>
          <w:sz w:val="32"/>
          <w:szCs w:val="32"/>
        </w:rPr>
      </w:pPr>
    </w:p>
    <w:p w:rsidR="00FE45F7" w:rsidRPr="00E5165B" w:rsidRDefault="00FE45F7" w:rsidP="00E5165B">
      <w:pPr>
        <w:jc w:val="center"/>
        <w:rPr>
          <w:rFonts w:ascii="仿宋" w:eastAsia="仿宋" w:hAnsi="仿宋" w:cs="Times New Roman"/>
          <w:b/>
          <w:bCs/>
          <w:sz w:val="32"/>
          <w:szCs w:val="32"/>
        </w:rPr>
      </w:pPr>
      <w:r w:rsidRPr="00E5165B">
        <w:rPr>
          <w:rFonts w:ascii="仿宋" w:eastAsia="仿宋" w:hAnsi="仿宋" w:cs="仿宋" w:hint="eastAsia"/>
          <w:b/>
          <w:bCs/>
          <w:sz w:val="32"/>
          <w:szCs w:val="32"/>
        </w:rPr>
        <w:t>第二章</w:t>
      </w:r>
      <w:r w:rsidRPr="00E5165B">
        <w:rPr>
          <w:rFonts w:ascii="仿宋" w:eastAsia="仿宋" w:hAnsi="仿宋" w:cs="仿宋"/>
          <w:b/>
          <w:bCs/>
          <w:sz w:val="32"/>
          <w:szCs w:val="32"/>
        </w:rPr>
        <w:t xml:space="preserve">  </w:t>
      </w:r>
      <w:r w:rsidRPr="00E5165B">
        <w:rPr>
          <w:rFonts w:ascii="仿宋" w:eastAsia="仿宋" w:hAnsi="仿宋" w:cs="仿宋" w:hint="eastAsia"/>
          <w:b/>
          <w:bCs/>
          <w:sz w:val="32"/>
          <w:szCs w:val="32"/>
        </w:rPr>
        <w:t>资金来源</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贷学金主要来源为段永平、刘昕校友募集捐赠款，此外，还包含学生归还的贷学金本金、使用费以及贷学金项目基金的利息。</w:t>
      </w:r>
    </w:p>
    <w:p w:rsidR="00FE45F7" w:rsidRPr="00E5165B" w:rsidRDefault="00FE45F7" w:rsidP="00E5165B">
      <w:pPr>
        <w:rPr>
          <w:rFonts w:ascii="仿宋" w:eastAsia="仿宋" w:hAnsi="仿宋" w:cs="Times New Roman"/>
          <w:sz w:val="32"/>
          <w:szCs w:val="32"/>
        </w:rPr>
      </w:pPr>
    </w:p>
    <w:p w:rsidR="00FE45F7" w:rsidRPr="00E5165B" w:rsidRDefault="00FE45F7" w:rsidP="00E5165B">
      <w:pPr>
        <w:jc w:val="center"/>
        <w:rPr>
          <w:rFonts w:ascii="仿宋" w:eastAsia="仿宋" w:hAnsi="仿宋" w:cs="Times New Roman"/>
          <w:b/>
          <w:bCs/>
          <w:sz w:val="32"/>
          <w:szCs w:val="32"/>
        </w:rPr>
      </w:pPr>
      <w:r w:rsidRPr="00E5165B">
        <w:rPr>
          <w:rFonts w:ascii="仿宋" w:eastAsia="仿宋" w:hAnsi="仿宋" w:cs="仿宋" w:hint="eastAsia"/>
          <w:b/>
          <w:bCs/>
          <w:sz w:val="32"/>
          <w:szCs w:val="32"/>
        </w:rPr>
        <w:t>第三章</w:t>
      </w:r>
      <w:r w:rsidRPr="00E5165B">
        <w:rPr>
          <w:rFonts w:ascii="仿宋" w:eastAsia="仿宋" w:hAnsi="仿宋" w:cs="仿宋"/>
          <w:b/>
          <w:bCs/>
          <w:sz w:val="32"/>
          <w:szCs w:val="32"/>
        </w:rPr>
        <w:t xml:space="preserve">  </w:t>
      </w:r>
      <w:r w:rsidRPr="00E5165B">
        <w:rPr>
          <w:rFonts w:ascii="仿宋" w:eastAsia="仿宋" w:hAnsi="仿宋" w:cs="仿宋" w:hint="eastAsia"/>
          <w:b/>
          <w:bCs/>
          <w:sz w:val="32"/>
          <w:szCs w:val="32"/>
        </w:rPr>
        <w:t>贷学金项目</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第一条</w:t>
      </w:r>
      <w:r w:rsidRPr="00E5165B">
        <w:rPr>
          <w:rFonts w:ascii="仿宋" w:eastAsia="仿宋" w:hAnsi="仿宋" w:cs="仿宋"/>
          <w:sz w:val="32"/>
          <w:szCs w:val="32"/>
        </w:rPr>
        <w:t xml:space="preserve">  </w:t>
      </w:r>
      <w:r w:rsidRPr="00E5165B">
        <w:rPr>
          <w:rFonts w:ascii="仿宋" w:eastAsia="仿宋" w:hAnsi="仿宋" w:cs="仿宋" w:hint="eastAsia"/>
          <w:sz w:val="32"/>
          <w:szCs w:val="32"/>
        </w:rPr>
        <w:t>贷学金分为“心平自立贷学金”和“心平留学贷学金”。</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“心平自立贷学金”主要为中国人民大学全日制在校就读的本科学生和硕士一年级学生（不含单证硕士）提供学费和生活费，帮助申请对象顺利完成学业。</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“心平留学贷学金”是为帮助中国人民大学全日制本科生、硕士生、博士生解决参与国际交流项目费用或出国留学</w:t>
      </w:r>
      <w:r w:rsidRPr="00E5165B">
        <w:rPr>
          <w:rFonts w:ascii="仿宋" w:eastAsia="仿宋" w:hAnsi="仿宋" w:cs="仿宋" w:hint="eastAsia"/>
          <w:sz w:val="32"/>
          <w:szCs w:val="32"/>
        </w:rPr>
        <w:lastRenderedPageBreak/>
        <w:t>费用而专设的一项贷学金。主要面向以下两类学生：</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（一）经相关部门批准的在校期间参与短期国际交流的学生，可申请资助需要自费或垫支的学费、生活费、交通费。</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（二）毕业出国留学的学生，可申请资助学费、生活费、交通费。</w:t>
      </w:r>
    </w:p>
    <w:p w:rsidR="00FE45F7" w:rsidRPr="00E5165B" w:rsidRDefault="00FE45F7" w:rsidP="00E5165B">
      <w:pPr>
        <w:rPr>
          <w:rFonts w:ascii="仿宋" w:eastAsia="仿宋" w:hAnsi="仿宋" w:cs="Times New Roman"/>
          <w:sz w:val="32"/>
          <w:szCs w:val="32"/>
        </w:rPr>
      </w:pPr>
    </w:p>
    <w:p w:rsidR="00FE45F7" w:rsidRPr="00E5165B" w:rsidRDefault="00FE45F7" w:rsidP="00E5165B">
      <w:pPr>
        <w:jc w:val="center"/>
        <w:rPr>
          <w:rFonts w:ascii="仿宋" w:eastAsia="仿宋" w:hAnsi="仿宋" w:cs="Times New Roman"/>
          <w:b/>
          <w:bCs/>
          <w:sz w:val="32"/>
          <w:szCs w:val="32"/>
        </w:rPr>
      </w:pPr>
      <w:r w:rsidRPr="00E5165B">
        <w:rPr>
          <w:rFonts w:ascii="仿宋" w:eastAsia="仿宋" w:hAnsi="仿宋" w:cs="仿宋" w:hint="eastAsia"/>
          <w:b/>
          <w:bCs/>
          <w:sz w:val="32"/>
          <w:szCs w:val="32"/>
        </w:rPr>
        <w:t>第四章</w:t>
      </w:r>
      <w:r w:rsidRPr="00E5165B">
        <w:rPr>
          <w:rFonts w:ascii="仿宋" w:eastAsia="仿宋" w:hAnsi="仿宋" w:cs="仿宋"/>
          <w:b/>
          <w:bCs/>
          <w:sz w:val="32"/>
          <w:szCs w:val="32"/>
        </w:rPr>
        <w:t xml:space="preserve">  </w:t>
      </w:r>
      <w:r w:rsidRPr="00E5165B">
        <w:rPr>
          <w:rFonts w:ascii="仿宋" w:eastAsia="仿宋" w:hAnsi="仿宋" w:cs="仿宋" w:hint="eastAsia"/>
          <w:b/>
          <w:bCs/>
          <w:sz w:val="32"/>
          <w:szCs w:val="32"/>
        </w:rPr>
        <w:t>资助条件和额度</w:t>
      </w:r>
    </w:p>
    <w:p w:rsidR="00FE45F7" w:rsidRPr="00E5165B" w:rsidRDefault="00FE45F7" w:rsidP="00E5165B">
      <w:pPr>
        <w:rPr>
          <w:rFonts w:ascii="仿宋" w:eastAsia="仿宋" w:hAnsi="仿宋" w:cs="Times New Roman"/>
          <w:sz w:val="32"/>
          <w:szCs w:val="32"/>
        </w:rPr>
      </w:pPr>
      <w:r w:rsidRPr="00E5165B">
        <w:rPr>
          <w:rFonts w:ascii="仿宋" w:eastAsia="仿宋" w:hAnsi="仿宋" w:cs="仿宋"/>
          <w:sz w:val="32"/>
          <w:szCs w:val="32"/>
        </w:rPr>
        <w:t xml:space="preserve">      </w:t>
      </w:r>
      <w:r w:rsidRPr="00E5165B">
        <w:rPr>
          <w:rFonts w:ascii="仿宋" w:eastAsia="仿宋" w:hAnsi="仿宋" w:cs="仿宋" w:hint="eastAsia"/>
          <w:sz w:val="32"/>
          <w:szCs w:val="32"/>
        </w:rPr>
        <w:t>第二条</w:t>
      </w:r>
      <w:r w:rsidRPr="00E5165B">
        <w:rPr>
          <w:rFonts w:ascii="仿宋" w:eastAsia="仿宋" w:hAnsi="仿宋" w:cs="仿宋"/>
          <w:sz w:val="32"/>
          <w:szCs w:val="32"/>
        </w:rPr>
        <w:t xml:space="preserve">  </w:t>
      </w:r>
      <w:r w:rsidRPr="00E5165B">
        <w:rPr>
          <w:rFonts w:ascii="仿宋" w:eastAsia="仿宋" w:hAnsi="仿宋" w:cs="仿宋" w:hint="eastAsia"/>
          <w:sz w:val="32"/>
          <w:szCs w:val="32"/>
        </w:rPr>
        <w:t>资助条件</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（一）思想道德要求：遵守法律法规，未受过任何校纪校规处分，无不诚实守信行为。</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（二）学习成绩要求：学习勤奋努力，高年级本科生申请时，上学年学习成绩综合测评排名</w:t>
      </w:r>
      <w:proofErr w:type="gramStart"/>
      <w:r w:rsidRPr="00E5165B">
        <w:rPr>
          <w:rFonts w:ascii="仿宋" w:eastAsia="仿宋" w:hAnsi="仿宋" w:cs="仿宋" w:hint="eastAsia"/>
          <w:sz w:val="32"/>
          <w:szCs w:val="32"/>
        </w:rPr>
        <w:t>列专业前</w:t>
      </w:r>
      <w:proofErr w:type="gramEnd"/>
      <w:r w:rsidRPr="00E5165B">
        <w:rPr>
          <w:rFonts w:ascii="仿宋" w:eastAsia="仿宋" w:hAnsi="仿宋" w:cs="仿宋"/>
          <w:sz w:val="32"/>
          <w:szCs w:val="32"/>
        </w:rPr>
        <w:t>2/3</w:t>
      </w:r>
      <w:r w:rsidRPr="00E5165B">
        <w:rPr>
          <w:rFonts w:ascii="仿宋" w:eastAsia="仿宋" w:hAnsi="仿宋" w:cs="仿宋" w:hint="eastAsia"/>
          <w:sz w:val="32"/>
          <w:szCs w:val="32"/>
        </w:rPr>
        <w:t>，不及格科目不超过一门；一年级新生无成绩要求。</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（三）家庭经济困难的学生在同等情况下优先考虑。</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第三条</w:t>
      </w:r>
      <w:r w:rsidRPr="00E5165B">
        <w:rPr>
          <w:rFonts w:ascii="仿宋" w:eastAsia="仿宋" w:hAnsi="仿宋" w:cs="仿宋"/>
          <w:sz w:val="32"/>
          <w:szCs w:val="32"/>
        </w:rPr>
        <w:t xml:space="preserve">  </w:t>
      </w:r>
      <w:r w:rsidRPr="00E5165B">
        <w:rPr>
          <w:rFonts w:ascii="仿宋" w:eastAsia="仿宋" w:hAnsi="仿宋" w:cs="仿宋" w:hint="eastAsia"/>
          <w:sz w:val="32"/>
          <w:szCs w:val="32"/>
        </w:rPr>
        <w:t>资助额度</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（一）“心平自立贷学金”资助额度：一般最高不超过</w:t>
      </w:r>
      <w:r w:rsidRPr="00E5165B">
        <w:rPr>
          <w:rFonts w:ascii="仿宋" w:eastAsia="仿宋" w:hAnsi="仿宋" w:cs="仿宋"/>
          <w:sz w:val="32"/>
          <w:szCs w:val="32"/>
        </w:rPr>
        <w:t>1</w:t>
      </w:r>
      <w:r w:rsidRPr="00E5165B">
        <w:rPr>
          <w:rFonts w:ascii="仿宋" w:eastAsia="仿宋" w:hAnsi="仿宋" w:cs="仿宋" w:hint="eastAsia"/>
          <w:sz w:val="32"/>
          <w:szCs w:val="32"/>
        </w:rPr>
        <w:t>万元人民币，具体金额在借款合同中约定。学生在校期间只能申请</w:t>
      </w:r>
      <w:r w:rsidRPr="00E5165B">
        <w:rPr>
          <w:rFonts w:ascii="仿宋" w:eastAsia="仿宋" w:hAnsi="仿宋" w:cs="仿宋"/>
          <w:sz w:val="32"/>
          <w:szCs w:val="32"/>
        </w:rPr>
        <w:t>1</w:t>
      </w:r>
      <w:r w:rsidRPr="00E5165B">
        <w:rPr>
          <w:rFonts w:ascii="仿宋" w:eastAsia="仿宋" w:hAnsi="仿宋" w:cs="仿宋" w:hint="eastAsia"/>
          <w:sz w:val="32"/>
          <w:szCs w:val="32"/>
        </w:rPr>
        <w:t>次。</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（二）“心平留学贷学金”资助额度：出国留学项目和短期国际交流项目资助额度根据实际情况确定。学生出国时间在</w:t>
      </w:r>
      <w:r w:rsidRPr="00E5165B">
        <w:rPr>
          <w:rFonts w:ascii="仿宋" w:eastAsia="仿宋" w:hAnsi="仿宋" w:cs="仿宋"/>
          <w:sz w:val="32"/>
          <w:szCs w:val="32"/>
        </w:rPr>
        <w:t>3</w:t>
      </w:r>
      <w:r w:rsidRPr="00E5165B">
        <w:rPr>
          <w:rFonts w:ascii="仿宋" w:eastAsia="仿宋" w:hAnsi="仿宋" w:cs="仿宋" w:hint="eastAsia"/>
          <w:sz w:val="32"/>
          <w:szCs w:val="32"/>
        </w:rPr>
        <w:t>个月之内的适用短期出国交流项目，在</w:t>
      </w:r>
      <w:r w:rsidRPr="00E5165B">
        <w:rPr>
          <w:rFonts w:ascii="仿宋" w:eastAsia="仿宋" w:hAnsi="仿宋" w:cs="仿宋"/>
          <w:sz w:val="32"/>
          <w:szCs w:val="32"/>
        </w:rPr>
        <w:t>3</w:t>
      </w:r>
      <w:r w:rsidRPr="00E5165B">
        <w:rPr>
          <w:rFonts w:ascii="仿宋" w:eastAsia="仿宋" w:hAnsi="仿宋" w:cs="仿宋" w:hint="eastAsia"/>
          <w:sz w:val="32"/>
          <w:szCs w:val="32"/>
        </w:rPr>
        <w:t>个月以上的适用出国留学项目。学生在校期间只能申请</w:t>
      </w:r>
      <w:r w:rsidRPr="00E5165B">
        <w:rPr>
          <w:rFonts w:ascii="仿宋" w:eastAsia="仿宋" w:hAnsi="仿宋" w:cs="仿宋"/>
          <w:sz w:val="32"/>
          <w:szCs w:val="32"/>
        </w:rPr>
        <w:t>1</w:t>
      </w:r>
      <w:r w:rsidRPr="00E5165B">
        <w:rPr>
          <w:rFonts w:ascii="仿宋" w:eastAsia="仿宋" w:hAnsi="仿宋" w:cs="仿宋" w:hint="eastAsia"/>
          <w:sz w:val="32"/>
          <w:szCs w:val="32"/>
        </w:rPr>
        <w:t>次。</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lastRenderedPageBreak/>
        <w:t>出国留学项目资助额度在参考学生家庭经济情况基础上，根据学生申请及留学学校的学费及生活费情况，提供学生留学一年所需经费，总额一般最高不超过</w:t>
      </w:r>
      <w:r w:rsidRPr="00E5165B">
        <w:rPr>
          <w:rFonts w:ascii="仿宋" w:eastAsia="仿宋" w:hAnsi="仿宋" w:cs="仿宋"/>
          <w:sz w:val="32"/>
          <w:szCs w:val="32"/>
        </w:rPr>
        <w:t>20</w:t>
      </w:r>
      <w:r w:rsidRPr="00E5165B">
        <w:rPr>
          <w:rFonts w:ascii="仿宋" w:eastAsia="仿宋" w:hAnsi="仿宋" w:cs="仿宋" w:hint="eastAsia"/>
          <w:sz w:val="32"/>
          <w:szCs w:val="32"/>
        </w:rPr>
        <w:t>万元人民币。</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短期国际交流资助额度以不超过项目所需资金为</w:t>
      </w:r>
      <w:proofErr w:type="gramStart"/>
      <w:r w:rsidRPr="00E5165B">
        <w:rPr>
          <w:rFonts w:ascii="仿宋" w:eastAsia="仿宋" w:hAnsi="仿宋" w:cs="仿宋" w:hint="eastAsia"/>
          <w:sz w:val="32"/>
          <w:szCs w:val="32"/>
        </w:rPr>
        <w:t>最</w:t>
      </w:r>
      <w:proofErr w:type="gramEnd"/>
      <w:r w:rsidRPr="00E5165B">
        <w:rPr>
          <w:rFonts w:ascii="仿宋" w:eastAsia="仿宋" w:hAnsi="仿宋" w:cs="仿宋" w:hint="eastAsia"/>
          <w:sz w:val="32"/>
          <w:szCs w:val="32"/>
        </w:rPr>
        <w:t>高额，具体额度在借款合同中约定。总额度一般最高不超过</w:t>
      </w:r>
      <w:r w:rsidRPr="00E5165B">
        <w:rPr>
          <w:rFonts w:ascii="仿宋" w:eastAsia="仿宋" w:hAnsi="仿宋" w:cs="仿宋"/>
          <w:sz w:val="32"/>
          <w:szCs w:val="32"/>
        </w:rPr>
        <w:t>10</w:t>
      </w:r>
      <w:r w:rsidRPr="00E5165B">
        <w:rPr>
          <w:rFonts w:ascii="仿宋" w:eastAsia="仿宋" w:hAnsi="仿宋" w:cs="仿宋" w:hint="eastAsia"/>
          <w:sz w:val="32"/>
          <w:szCs w:val="32"/>
        </w:rPr>
        <w:t>万元人民币。</w:t>
      </w:r>
    </w:p>
    <w:p w:rsidR="00FE45F7" w:rsidRPr="00E5165B" w:rsidRDefault="00FE45F7" w:rsidP="00E5165B">
      <w:pPr>
        <w:rPr>
          <w:rFonts w:ascii="仿宋" w:eastAsia="仿宋" w:hAnsi="仿宋" w:cs="Times New Roman"/>
          <w:sz w:val="32"/>
          <w:szCs w:val="32"/>
        </w:rPr>
      </w:pPr>
    </w:p>
    <w:p w:rsidR="00FE45F7" w:rsidRPr="00E5165B" w:rsidRDefault="00FE45F7" w:rsidP="00E5165B">
      <w:pPr>
        <w:jc w:val="center"/>
        <w:rPr>
          <w:rFonts w:ascii="仿宋" w:eastAsia="仿宋" w:hAnsi="仿宋" w:cs="Times New Roman"/>
          <w:b/>
          <w:bCs/>
          <w:sz w:val="32"/>
          <w:szCs w:val="32"/>
        </w:rPr>
      </w:pPr>
      <w:r w:rsidRPr="00E5165B">
        <w:rPr>
          <w:rFonts w:ascii="仿宋" w:eastAsia="仿宋" w:hAnsi="仿宋" w:cs="仿宋" w:hint="eastAsia"/>
          <w:b/>
          <w:bCs/>
          <w:sz w:val="32"/>
          <w:szCs w:val="32"/>
        </w:rPr>
        <w:t>第五章</w:t>
      </w:r>
      <w:r w:rsidRPr="00E5165B">
        <w:rPr>
          <w:rFonts w:ascii="仿宋" w:eastAsia="仿宋" w:hAnsi="仿宋" w:cs="仿宋"/>
          <w:b/>
          <w:bCs/>
          <w:sz w:val="32"/>
          <w:szCs w:val="32"/>
        </w:rPr>
        <w:t xml:space="preserve">  </w:t>
      </w:r>
      <w:r w:rsidRPr="00E5165B">
        <w:rPr>
          <w:rFonts w:ascii="仿宋" w:eastAsia="仿宋" w:hAnsi="仿宋" w:cs="仿宋" w:hint="eastAsia"/>
          <w:b/>
          <w:bCs/>
          <w:sz w:val="32"/>
          <w:szCs w:val="32"/>
        </w:rPr>
        <w:t>申请和发放程序</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第四条</w:t>
      </w:r>
      <w:r w:rsidRPr="00E5165B">
        <w:rPr>
          <w:rFonts w:ascii="仿宋" w:eastAsia="仿宋" w:hAnsi="仿宋" w:cs="仿宋"/>
          <w:sz w:val="32"/>
          <w:szCs w:val="32"/>
        </w:rPr>
        <w:t xml:space="preserve">  </w:t>
      </w:r>
      <w:r w:rsidRPr="00E5165B">
        <w:rPr>
          <w:rFonts w:ascii="仿宋" w:eastAsia="仿宋" w:hAnsi="仿宋" w:cs="仿宋" w:hint="eastAsia"/>
          <w:sz w:val="32"/>
          <w:szCs w:val="32"/>
        </w:rPr>
        <w:t>学生向所在学院（系）提出申请，填写《中国人民大学心平贷学金申请表》，并经学生家长或法定监护人签字确认。每年</w:t>
      </w:r>
      <w:r w:rsidRPr="00E5165B">
        <w:rPr>
          <w:rFonts w:ascii="仿宋" w:eastAsia="仿宋" w:hAnsi="仿宋" w:cs="仿宋"/>
          <w:sz w:val="32"/>
          <w:szCs w:val="32"/>
        </w:rPr>
        <w:t>5</w:t>
      </w:r>
      <w:r w:rsidRPr="00E5165B">
        <w:rPr>
          <w:rFonts w:ascii="仿宋" w:eastAsia="仿宋" w:hAnsi="仿宋" w:cs="仿宋" w:hint="eastAsia"/>
          <w:sz w:val="32"/>
          <w:szCs w:val="32"/>
        </w:rPr>
        <w:t>月、</w:t>
      </w:r>
      <w:r w:rsidRPr="00E5165B">
        <w:rPr>
          <w:rFonts w:ascii="仿宋" w:eastAsia="仿宋" w:hAnsi="仿宋" w:cs="仿宋"/>
          <w:sz w:val="32"/>
          <w:szCs w:val="32"/>
        </w:rPr>
        <w:t>10</w:t>
      </w:r>
      <w:r w:rsidRPr="00E5165B">
        <w:rPr>
          <w:rFonts w:ascii="仿宋" w:eastAsia="仿宋" w:hAnsi="仿宋" w:cs="仿宋" w:hint="eastAsia"/>
          <w:sz w:val="32"/>
          <w:szCs w:val="32"/>
        </w:rPr>
        <w:t>月份为集中办理期。</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第五条</w:t>
      </w:r>
      <w:r w:rsidRPr="00E5165B">
        <w:rPr>
          <w:rFonts w:ascii="仿宋" w:eastAsia="仿宋" w:hAnsi="仿宋" w:cs="仿宋"/>
          <w:sz w:val="32"/>
          <w:szCs w:val="32"/>
        </w:rPr>
        <w:t xml:space="preserve">  </w:t>
      </w:r>
      <w:r w:rsidRPr="00E5165B">
        <w:rPr>
          <w:rFonts w:ascii="仿宋" w:eastAsia="仿宋" w:hAnsi="仿宋" w:cs="仿宋" w:hint="eastAsia"/>
          <w:sz w:val="32"/>
          <w:szCs w:val="32"/>
        </w:rPr>
        <w:t>学院（系）在</w:t>
      </w:r>
      <w:proofErr w:type="gramStart"/>
      <w:r w:rsidRPr="00E5165B">
        <w:rPr>
          <w:rFonts w:ascii="仿宋" w:eastAsia="仿宋" w:hAnsi="仿宋" w:cs="仿宋" w:hint="eastAsia"/>
          <w:sz w:val="32"/>
          <w:szCs w:val="32"/>
        </w:rPr>
        <w:t>心平贷学</w:t>
      </w:r>
      <w:proofErr w:type="gramEnd"/>
      <w:r w:rsidRPr="00E5165B">
        <w:rPr>
          <w:rFonts w:ascii="仿宋" w:eastAsia="仿宋" w:hAnsi="仿宋" w:cs="仿宋" w:hint="eastAsia"/>
          <w:sz w:val="32"/>
          <w:szCs w:val="32"/>
        </w:rPr>
        <w:t>金申报工作开始后的</w:t>
      </w:r>
      <w:r w:rsidRPr="00E5165B">
        <w:rPr>
          <w:rFonts w:ascii="仿宋" w:eastAsia="仿宋" w:hAnsi="仿宋" w:cs="仿宋"/>
          <w:sz w:val="32"/>
          <w:szCs w:val="32"/>
        </w:rPr>
        <w:t>10</w:t>
      </w:r>
      <w:r w:rsidRPr="00E5165B">
        <w:rPr>
          <w:rFonts w:ascii="仿宋" w:eastAsia="仿宋" w:hAnsi="仿宋" w:cs="仿宋" w:hint="eastAsia"/>
          <w:sz w:val="32"/>
          <w:szCs w:val="32"/>
        </w:rPr>
        <w:t>个工作日内，将审核通过的学生申请材料报学生处；学生处、国际交流处在</w:t>
      </w:r>
      <w:r w:rsidRPr="00E5165B">
        <w:rPr>
          <w:rFonts w:ascii="仿宋" w:eastAsia="仿宋" w:hAnsi="仿宋" w:cs="仿宋"/>
          <w:sz w:val="32"/>
          <w:szCs w:val="32"/>
        </w:rPr>
        <w:t>10</w:t>
      </w:r>
      <w:r w:rsidRPr="00E5165B">
        <w:rPr>
          <w:rFonts w:ascii="仿宋" w:eastAsia="仿宋" w:hAnsi="仿宋" w:cs="仿宋" w:hint="eastAsia"/>
          <w:sz w:val="32"/>
          <w:szCs w:val="32"/>
        </w:rPr>
        <w:t>个工作日内对申报材料进行审核，并将审核通过的学生材料</w:t>
      </w:r>
      <w:proofErr w:type="gramStart"/>
      <w:r w:rsidRPr="00E5165B">
        <w:rPr>
          <w:rFonts w:ascii="仿宋" w:eastAsia="仿宋" w:hAnsi="仿宋" w:cs="仿宋" w:hint="eastAsia"/>
          <w:sz w:val="32"/>
          <w:szCs w:val="32"/>
        </w:rPr>
        <w:t>报心平基金</w:t>
      </w:r>
      <w:proofErr w:type="gramEnd"/>
      <w:r w:rsidRPr="00E5165B">
        <w:rPr>
          <w:rFonts w:ascii="仿宋" w:eastAsia="仿宋" w:hAnsi="仿宋" w:cs="仿宋" w:hint="eastAsia"/>
          <w:sz w:val="32"/>
          <w:szCs w:val="32"/>
        </w:rPr>
        <w:t>管理委员会；心</w:t>
      </w:r>
      <w:proofErr w:type="gramStart"/>
      <w:r w:rsidRPr="00E5165B">
        <w:rPr>
          <w:rFonts w:ascii="仿宋" w:eastAsia="仿宋" w:hAnsi="仿宋" w:cs="仿宋" w:hint="eastAsia"/>
          <w:sz w:val="32"/>
          <w:szCs w:val="32"/>
        </w:rPr>
        <w:t>平基金</w:t>
      </w:r>
      <w:proofErr w:type="gramEnd"/>
      <w:r w:rsidRPr="00E5165B">
        <w:rPr>
          <w:rFonts w:ascii="仿宋" w:eastAsia="仿宋" w:hAnsi="仿宋" w:cs="仿宋" w:hint="eastAsia"/>
          <w:sz w:val="32"/>
          <w:szCs w:val="32"/>
        </w:rPr>
        <w:t>管理委员会在接到材料</w:t>
      </w:r>
      <w:r w:rsidRPr="00E5165B">
        <w:rPr>
          <w:rFonts w:ascii="仿宋" w:eastAsia="仿宋" w:hAnsi="仿宋" w:cs="仿宋"/>
          <w:sz w:val="32"/>
          <w:szCs w:val="32"/>
        </w:rPr>
        <w:t>5</w:t>
      </w:r>
      <w:r w:rsidRPr="00E5165B">
        <w:rPr>
          <w:rFonts w:ascii="仿宋" w:eastAsia="仿宋" w:hAnsi="仿宋" w:cs="仿宋" w:hint="eastAsia"/>
          <w:sz w:val="32"/>
          <w:szCs w:val="32"/>
        </w:rPr>
        <w:t>个工作日内，对学生申请材料进行最终审核，并将结果反馈学生处；学生处将结果通知学院（系）和学生。</w:t>
      </w:r>
    </w:p>
    <w:p w:rsidR="00FE45F7" w:rsidRPr="00E5165B" w:rsidRDefault="00E41C5C" w:rsidP="00E5165B">
      <w:pPr>
        <w:rPr>
          <w:rFonts w:ascii="仿宋" w:eastAsia="仿宋" w:hAnsi="仿宋" w:cs="Times New Roman"/>
          <w:sz w:val="32"/>
          <w:szCs w:val="32"/>
        </w:rPr>
      </w:pPr>
      <w:r>
        <w:rPr>
          <w:rFonts w:ascii="仿宋" w:eastAsia="仿宋" w:hAnsi="仿宋" w:cs="仿宋" w:hint="eastAsia"/>
          <w:sz w:val="32"/>
          <w:szCs w:val="32"/>
        </w:rPr>
        <w:t xml:space="preserve">    </w:t>
      </w:r>
      <w:r w:rsidR="00FE45F7" w:rsidRPr="00E5165B">
        <w:rPr>
          <w:rFonts w:ascii="仿宋" w:eastAsia="仿宋" w:hAnsi="仿宋" w:cs="仿宋" w:hint="eastAsia"/>
          <w:sz w:val="32"/>
          <w:szCs w:val="32"/>
        </w:rPr>
        <w:t>第六条</w:t>
      </w:r>
      <w:r w:rsidR="00FE45F7" w:rsidRPr="00E5165B">
        <w:rPr>
          <w:rFonts w:ascii="仿宋" w:eastAsia="仿宋" w:hAnsi="仿宋" w:cs="仿宋"/>
          <w:sz w:val="32"/>
          <w:szCs w:val="32"/>
        </w:rPr>
        <w:t xml:space="preserve">  </w:t>
      </w:r>
      <w:r w:rsidR="00FE45F7" w:rsidRPr="00E5165B">
        <w:rPr>
          <w:rFonts w:ascii="仿宋" w:eastAsia="仿宋" w:hAnsi="仿宋" w:cs="仿宋" w:hint="eastAsia"/>
          <w:sz w:val="32"/>
          <w:szCs w:val="32"/>
        </w:rPr>
        <w:t>学生申请获准后，由申请学生本人、学生处、教育基金会、学院（系）签订《中国人民大学心平贷学金借款合同》、《中国人民大学心平贷学金还款协议》。留学贷学</w:t>
      </w:r>
      <w:proofErr w:type="gramStart"/>
      <w:r w:rsidR="00FE45F7" w:rsidRPr="00E5165B">
        <w:rPr>
          <w:rFonts w:ascii="仿宋" w:eastAsia="仿宋" w:hAnsi="仿宋" w:cs="仿宋" w:hint="eastAsia"/>
          <w:sz w:val="32"/>
          <w:szCs w:val="32"/>
        </w:rPr>
        <w:t>金学生</w:t>
      </w:r>
      <w:proofErr w:type="gramEnd"/>
      <w:r w:rsidR="00FE45F7" w:rsidRPr="00E5165B">
        <w:rPr>
          <w:rFonts w:ascii="仿宋" w:eastAsia="仿宋" w:hAnsi="仿宋" w:cs="仿宋" w:hint="eastAsia"/>
          <w:sz w:val="32"/>
          <w:szCs w:val="32"/>
        </w:rPr>
        <w:t>须持留学签证、留学学校录取通知书（或邀请函）正</w:t>
      </w:r>
      <w:r w:rsidR="00FE45F7" w:rsidRPr="00E5165B">
        <w:rPr>
          <w:rFonts w:ascii="仿宋" w:eastAsia="仿宋" w:hAnsi="仿宋" w:cs="仿宋" w:hint="eastAsia"/>
          <w:sz w:val="32"/>
          <w:szCs w:val="32"/>
        </w:rPr>
        <w:lastRenderedPageBreak/>
        <w:t>本的复印件等材料签订协议。在学生办理签证过程中，经外事部门审核同意，可由学生处出具贷学金申请资助证明。</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第七条</w:t>
      </w:r>
      <w:r w:rsidRPr="00E5165B">
        <w:rPr>
          <w:rFonts w:ascii="仿宋" w:eastAsia="仿宋" w:hAnsi="仿宋" w:cs="仿宋"/>
          <w:sz w:val="32"/>
          <w:szCs w:val="32"/>
        </w:rPr>
        <w:t xml:space="preserve">  </w:t>
      </w:r>
      <w:r w:rsidRPr="00E5165B">
        <w:rPr>
          <w:rFonts w:ascii="仿宋" w:eastAsia="仿宋" w:hAnsi="仿宋" w:cs="仿宋" w:hint="eastAsia"/>
          <w:sz w:val="32"/>
          <w:szCs w:val="32"/>
        </w:rPr>
        <w:t>合同签订后，教育基金会将按约定时间将</w:t>
      </w:r>
      <w:proofErr w:type="gramStart"/>
      <w:r w:rsidRPr="00E5165B">
        <w:rPr>
          <w:rFonts w:ascii="仿宋" w:eastAsia="仿宋" w:hAnsi="仿宋" w:cs="仿宋" w:hint="eastAsia"/>
          <w:sz w:val="32"/>
          <w:szCs w:val="32"/>
        </w:rPr>
        <w:t>心平贷学</w:t>
      </w:r>
      <w:proofErr w:type="gramEnd"/>
      <w:r w:rsidRPr="00E5165B">
        <w:rPr>
          <w:rFonts w:ascii="仿宋" w:eastAsia="仿宋" w:hAnsi="仿宋" w:cs="仿宋" w:hint="eastAsia"/>
          <w:sz w:val="32"/>
          <w:szCs w:val="32"/>
        </w:rPr>
        <w:t>金款项拨付学生处，学生处通过财务</w:t>
      </w:r>
      <w:proofErr w:type="gramStart"/>
      <w:r w:rsidRPr="00E5165B">
        <w:rPr>
          <w:rFonts w:ascii="仿宋" w:eastAsia="仿宋" w:hAnsi="仿宋" w:cs="仿宋" w:hint="eastAsia"/>
          <w:sz w:val="32"/>
          <w:szCs w:val="32"/>
        </w:rPr>
        <w:t>处将贷学</w:t>
      </w:r>
      <w:proofErr w:type="gramEnd"/>
      <w:r w:rsidRPr="00E5165B">
        <w:rPr>
          <w:rFonts w:ascii="仿宋" w:eastAsia="仿宋" w:hAnsi="仿宋" w:cs="仿宋" w:hint="eastAsia"/>
          <w:sz w:val="32"/>
          <w:szCs w:val="32"/>
        </w:rPr>
        <w:t>金一次性划入学生银行账户。</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第八条</w:t>
      </w:r>
      <w:r w:rsidRPr="00E5165B">
        <w:rPr>
          <w:rFonts w:ascii="仿宋" w:eastAsia="仿宋" w:hAnsi="仿宋" w:cs="仿宋"/>
          <w:sz w:val="32"/>
          <w:szCs w:val="32"/>
        </w:rPr>
        <w:t xml:space="preserve">  </w:t>
      </w:r>
      <w:r w:rsidRPr="00E5165B">
        <w:rPr>
          <w:rFonts w:ascii="仿宋" w:eastAsia="仿宋" w:hAnsi="仿宋" w:cs="仿宋" w:hint="eastAsia"/>
          <w:sz w:val="32"/>
          <w:szCs w:val="32"/>
        </w:rPr>
        <w:t>学生处将学生签约材料返回学院（系），学院（系）将材料分发给借款同学。</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第九条</w:t>
      </w:r>
      <w:r w:rsidRPr="00E5165B">
        <w:rPr>
          <w:rFonts w:ascii="仿宋" w:eastAsia="仿宋" w:hAnsi="仿宋" w:cs="仿宋"/>
          <w:sz w:val="32"/>
          <w:szCs w:val="32"/>
        </w:rPr>
        <w:t xml:space="preserve">  </w:t>
      </w:r>
      <w:r w:rsidRPr="00E5165B">
        <w:rPr>
          <w:rFonts w:ascii="仿宋" w:eastAsia="仿宋" w:hAnsi="仿宋" w:cs="仿宋" w:hint="eastAsia"/>
          <w:sz w:val="32"/>
          <w:szCs w:val="32"/>
        </w:rPr>
        <w:t>在贷学</w:t>
      </w:r>
      <w:proofErr w:type="gramStart"/>
      <w:r w:rsidRPr="00E5165B">
        <w:rPr>
          <w:rFonts w:ascii="仿宋" w:eastAsia="仿宋" w:hAnsi="仿宋" w:cs="仿宋" w:hint="eastAsia"/>
          <w:sz w:val="32"/>
          <w:szCs w:val="32"/>
        </w:rPr>
        <w:t>金尚未</w:t>
      </w:r>
      <w:proofErr w:type="gramEnd"/>
      <w:r w:rsidRPr="00E5165B">
        <w:rPr>
          <w:rFonts w:ascii="仿宋" w:eastAsia="仿宋" w:hAnsi="仿宋" w:cs="仿宋" w:hint="eastAsia"/>
          <w:sz w:val="32"/>
          <w:szCs w:val="32"/>
        </w:rPr>
        <w:t>发放到位期间，贷款学生如出现受校纪校规处分、</w:t>
      </w:r>
      <w:proofErr w:type="gramStart"/>
      <w:r w:rsidRPr="00E5165B">
        <w:rPr>
          <w:rFonts w:ascii="仿宋" w:eastAsia="仿宋" w:hAnsi="仿宋" w:cs="仿宋" w:hint="eastAsia"/>
          <w:sz w:val="32"/>
          <w:szCs w:val="32"/>
        </w:rPr>
        <w:t>不</w:t>
      </w:r>
      <w:proofErr w:type="gramEnd"/>
      <w:r w:rsidRPr="00E5165B">
        <w:rPr>
          <w:rFonts w:ascii="仿宋" w:eastAsia="仿宋" w:hAnsi="仿宋" w:cs="仿宋" w:hint="eastAsia"/>
          <w:sz w:val="32"/>
          <w:szCs w:val="32"/>
        </w:rPr>
        <w:t>诚信行为，以及出现不及格课程两门以上（含两门）、休学等情况，将中止贷学金的发放。</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第十条</w:t>
      </w:r>
      <w:r w:rsidRPr="00E5165B">
        <w:rPr>
          <w:rFonts w:ascii="仿宋" w:eastAsia="仿宋" w:hAnsi="仿宋" w:cs="仿宋"/>
          <w:sz w:val="32"/>
          <w:szCs w:val="32"/>
        </w:rPr>
        <w:t xml:space="preserve">  </w:t>
      </w:r>
      <w:r w:rsidRPr="00E5165B">
        <w:rPr>
          <w:rFonts w:ascii="仿宋" w:eastAsia="仿宋" w:hAnsi="仿宋" w:cs="仿宋" w:hint="eastAsia"/>
          <w:sz w:val="32"/>
          <w:szCs w:val="32"/>
        </w:rPr>
        <w:t>在毕业离校前未还清贷学金款项的学生，需与学校签订《中国人民大学心平贷学金还款确认书》。</w:t>
      </w:r>
    </w:p>
    <w:p w:rsidR="00FE45F7" w:rsidRPr="00E5165B" w:rsidRDefault="00FE45F7" w:rsidP="00E5165B">
      <w:pPr>
        <w:rPr>
          <w:rFonts w:ascii="仿宋" w:eastAsia="仿宋" w:hAnsi="仿宋" w:cs="Times New Roman"/>
          <w:sz w:val="32"/>
          <w:szCs w:val="32"/>
        </w:rPr>
      </w:pPr>
    </w:p>
    <w:p w:rsidR="00FE45F7" w:rsidRPr="00E5165B" w:rsidRDefault="00FE45F7" w:rsidP="00E5165B">
      <w:pPr>
        <w:jc w:val="center"/>
        <w:rPr>
          <w:rFonts w:ascii="仿宋" w:eastAsia="仿宋" w:hAnsi="仿宋" w:cs="Times New Roman"/>
          <w:b/>
          <w:bCs/>
          <w:sz w:val="32"/>
          <w:szCs w:val="32"/>
        </w:rPr>
      </w:pPr>
      <w:r w:rsidRPr="00E5165B">
        <w:rPr>
          <w:rFonts w:ascii="仿宋" w:eastAsia="仿宋" w:hAnsi="仿宋" w:cs="仿宋" w:hint="eastAsia"/>
          <w:b/>
          <w:bCs/>
          <w:sz w:val="32"/>
          <w:szCs w:val="32"/>
        </w:rPr>
        <w:t>第六章</w:t>
      </w:r>
      <w:r w:rsidRPr="00E5165B">
        <w:rPr>
          <w:rFonts w:ascii="仿宋" w:eastAsia="仿宋" w:hAnsi="仿宋" w:cs="仿宋"/>
          <w:b/>
          <w:bCs/>
          <w:sz w:val="32"/>
          <w:szCs w:val="32"/>
        </w:rPr>
        <w:t xml:space="preserve">  </w:t>
      </w:r>
      <w:r w:rsidRPr="00E5165B">
        <w:rPr>
          <w:rFonts w:ascii="仿宋" w:eastAsia="仿宋" w:hAnsi="仿宋" w:cs="仿宋" w:hint="eastAsia"/>
          <w:b/>
          <w:bCs/>
          <w:sz w:val="32"/>
          <w:szCs w:val="32"/>
        </w:rPr>
        <w:t>还款程序及说明</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第十一条</w:t>
      </w:r>
      <w:r w:rsidRPr="00E5165B">
        <w:rPr>
          <w:rFonts w:ascii="仿宋" w:eastAsia="仿宋" w:hAnsi="仿宋" w:cs="仿宋"/>
          <w:sz w:val="32"/>
          <w:szCs w:val="32"/>
        </w:rPr>
        <w:t xml:space="preserve">  </w:t>
      </w:r>
      <w:r w:rsidRPr="00E5165B">
        <w:rPr>
          <w:rFonts w:ascii="仿宋" w:eastAsia="仿宋" w:hAnsi="仿宋" w:cs="仿宋" w:hint="eastAsia"/>
          <w:sz w:val="32"/>
          <w:szCs w:val="32"/>
        </w:rPr>
        <w:t>贷学金不设固定还款时间，学生可以随时还款；可以一次还清，也可以分期偿还</w:t>
      </w:r>
      <w:r w:rsidRPr="00E5165B">
        <w:rPr>
          <w:rFonts w:ascii="仿宋" w:eastAsia="仿宋" w:hAnsi="仿宋" w:cs="仿宋"/>
          <w:sz w:val="32"/>
          <w:szCs w:val="32"/>
        </w:rPr>
        <w:t xml:space="preserve">, </w:t>
      </w:r>
      <w:r w:rsidRPr="00E5165B">
        <w:rPr>
          <w:rFonts w:ascii="仿宋" w:eastAsia="仿宋" w:hAnsi="仿宋" w:cs="仿宋" w:hint="eastAsia"/>
          <w:sz w:val="32"/>
          <w:szCs w:val="32"/>
        </w:rPr>
        <w:t>每期还款金额不限。</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第十二条</w:t>
      </w:r>
      <w:r w:rsidRPr="00E5165B">
        <w:rPr>
          <w:rFonts w:ascii="仿宋" w:eastAsia="仿宋" w:hAnsi="仿宋" w:cs="仿宋"/>
          <w:sz w:val="32"/>
          <w:szCs w:val="32"/>
        </w:rPr>
        <w:t xml:space="preserve">  </w:t>
      </w:r>
      <w:r w:rsidRPr="00E5165B">
        <w:rPr>
          <w:rFonts w:ascii="仿宋" w:eastAsia="仿宋" w:hAnsi="仿宋" w:cs="仿宋" w:hint="eastAsia"/>
          <w:sz w:val="32"/>
          <w:szCs w:val="32"/>
        </w:rPr>
        <w:t>本科生最迟应自毕业之日起</w:t>
      </w:r>
      <w:r w:rsidRPr="00E5165B">
        <w:rPr>
          <w:rFonts w:ascii="仿宋" w:eastAsia="仿宋" w:hAnsi="仿宋" w:cs="仿宋"/>
          <w:sz w:val="32"/>
          <w:szCs w:val="32"/>
        </w:rPr>
        <w:t>10</w:t>
      </w:r>
      <w:r w:rsidRPr="00E5165B">
        <w:rPr>
          <w:rFonts w:ascii="仿宋" w:eastAsia="仿宋" w:hAnsi="仿宋" w:cs="仿宋" w:hint="eastAsia"/>
          <w:sz w:val="32"/>
          <w:szCs w:val="32"/>
        </w:rPr>
        <w:t>年内还清，硕士生最迟应自毕业之日起</w:t>
      </w:r>
      <w:r w:rsidRPr="00E5165B">
        <w:rPr>
          <w:rFonts w:ascii="仿宋" w:eastAsia="仿宋" w:hAnsi="仿宋" w:cs="仿宋"/>
          <w:sz w:val="32"/>
          <w:szCs w:val="32"/>
        </w:rPr>
        <w:t>8</w:t>
      </w:r>
      <w:r w:rsidRPr="00E5165B">
        <w:rPr>
          <w:rFonts w:ascii="仿宋" w:eastAsia="仿宋" w:hAnsi="仿宋" w:cs="仿宋" w:hint="eastAsia"/>
          <w:sz w:val="32"/>
          <w:szCs w:val="32"/>
        </w:rPr>
        <w:t>年内还清，博士生最迟应自毕业之日起</w:t>
      </w:r>
      <w:r w:rsidRPr="00E5165B">
        <w:rPr>
          <w:rFonts w:ascii="仿宋" w:eastAsia="仿宋" w:hAnsi="仿宋" w:cs="仿宋"/>
          <w:sz w:val="32"/>
          <w:szCs w:val="32"/>
        </w:rPr>
        <w:t>6</w:t>
      </w:r>
      <w:r w:rsidRPr="00E5165B">
        <w:rPr>
          <w:rFonts w:ascii="仿宋" w:eastAsia="仿宋" w:hAnsi="仿宋" w:cs="仿宋" w:hint="eastAsia"/>
          <w:sz w:val="32"/>
          <w:szCs w:val="32"/>
        </w:rPr>
        <w:t>年内还清。</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第十三条</w:t>
      </w:r>
      <w:r w:rsidRPr="00E5165B">
        <w:rPr>
          <w:rFonts w:ascii="仿宋" w:eastAsia="仿宋" w:hAnsi="仿宋" w:cs="仿宋"/>
          <w:sz w:val="32"/>
          <w:szCs w:val="32"/>
        </w:rPr>
        <w:t xml:space="preserve">  </w:t>
      </w:r>
      <w:r w:rsidRPr="00E5165B">
        <w:rPr>
          <w:rFonts w:ascii="仿宋" w:eastAsia="仿宋" w:hAnsi="仿宋" w:cs="仿宋" w:hint="eastAsia"/>
          <w:sz w:val="32"/>
          <w:szCs w:val="32"/>
        </w:rPr>
        <w:t>中途因转学、退学等原因离开学校的，本科生、硕士生和博士生最迟应自离校之日起</w:t>
      </w:r>
      <w:r w:rsidRPr="00E5165B">
        <w:rPr>
          <w:rFonts w:ascii="仿宋" w:eastAsia="仿宋" w:hAnsi="仿宋" w:cs="仿宋"/>
          <w:sz w:val="32"/>
          <w:szCs w:val="32"/>
        </w:rPr>
        <w:t>10</w:t>
      </w:r>
      <w:r w:rsidRPr="00E5165B">
        <w:rPr>
          <w:rFonts w:ascii="仿宋" w:eastAsia="仿宋" w:hAnsi="仿宋" w:cs="仿宋" w:hint="eastAsia"/>
          <w:sz w:val="32"/>
          <w:szCs w:val="32"/>
        </w:rPr>
        <w:t>年、</w:t>
      </w:r>
      <w:r w:rsidRPr="00E5165B">
        <w:rPr>
          <w:rFonts w:ascii="仿宋" w:eastAsia="仿宋" w:hAnsi="仿宋" w:cs="仿宋"/>
          <w:sz w:val="32"/>
          <w:szCs w:val="32"/>
        </w:rPr>
        <w:t>8</w:t>
      </w:r>
      <w:r w:rsidRPr="00E5165B">
        <w:rPr>
          <w:rFonts w:ascii="仿宋" w:eastAsia="仿宋" w:hAnsi="仿宋" w:cs="仿宋" w:hint="eastAsia"/>
          <w:sz w:val="32"/>
          <w:szCs w:val="32"/>
        </w:rPr>
        <w:t>年和</w:t>
      </w:r>
      <w:r w:rsidRPr="00E5165B">
        <w:rPr>
          <w:rFonts w:ascii="仿宋" w:eastAsia="仿宋" w:hAnsi="仿宋" w:cs="仿宋"/>
          <w:sz w:val="32"/>
          <w:szCs w:val="32"/>
        </w:rPr>
        <w:t>6</w:t>
      </w:r>
      <w:r w:rsidRPr="00E5165B">
        <w:rPr>
          <w:rFonts w:ascii="仿宋" w:eastAsia="仿宋" w:hAnsi="仿宋" w:cs="仿宋" w:hint="eastAsia"/>
          <w:sz w:val="32"/>
          <w:szCs w:val="32"/>
        </w:rPr>
        <w:t>年内还清。</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lastRenderedPageBreak/>
        <w:t>第十四条</w:t>
      </w:r>
      <w:r w:rsidRPr="00E5165B">
        <w:rPr>
          <w:rFonts w:ascii="仿宋" w:eastAsia="仿宋" w:hAnsi="仿宋" w:cs="仿宋"/>
          <w:sz w:val="32"/>
          <w:szCs w:val="32"/>
        </w:rPr>
        <w:t xml:space="preserve">  </w:t>
      </w:r>
      <w:r w:rsidRPr="00E5165B">
        <w:rPr>
          <w:rFonts w:ascii="仿宋" w:eastAsia="仿宋" w:hAnsi="仿宋" w:cs="仿宋" w:hint="eastAsia"/>
          <w:sz w:val="32"/>
          <w:szCs w:val="32"/>
        </w:rPr>
        <w:t>学生在借用贷学金期间须支付使用费，以签订借款合同时中国人民银行公布的一年期及五年期定期存款利率支付利息，并在借款合同中约定。</w:t>
      </w:r>
    </w:p>
    <w:p w:rsidR="00FE45F7" w:rsidRPr="00E5165B" w:rsidRDefault="00FE45F7" w:rsidP="00E41C5C">
      <w:pPr>
        <w:ind w:firstLineChars="200" w:firstLine="640"/>
        <w:rPr>
          <w:rFonts w:ascii="仿宋" w:eastAsia="仿宋" w:hAnsi="仿宋" w:cs="Times New Roman"/>
          <w:sz w:val="32"/>
          <w:szCs w:val="32"/>
        </w:rPr>
      </w:pPr>
      <w:proofErr w:type="gramStart"/>
      <w:r w:rsidRPr="00E5165B">
        <w:rPr>
          <w:rFonts w:ascii="仿宋" w:eastAsia="仿宋" w:hAnsi="仿宋" w:cs="仿宋" w:hint="eastAsia"/>
          <w:sz w:val="32"/>
          <w:szCs w:val="32"/>
        </w:rPr>
        <w:t>心平贷学</w:t>
      </w:r>
      <w:proofErr w:type="gramEnd"/>
      <w:r w:rsidRPr="00E5165B">
        <w:rPr>
          <w:rFonts w:ascii="仿宋" w:eastAsia="仿宋" w:hAnsi="仿宋" w:cs="仿宋" w:hint="eastAsia"/>
          <w:sz w:val="32"/>
          <w:szCs w:val="32"/>
        </w:rPr>
        <w:t>金自借款日起至毕业后</w:t>
      </w:r>
      <w:r w:rsidRPr="00E5165B">
        <w:rPr>
          <w:rFonts w:ascii="仿宋" w:eastAsia="仿宋" w:hAnsi="仿宋" w:cs="仿宋"/>
          <w:sz w:val="32"/>
          <w:szCs w:val="32"/>
        </w:rPr>
        <w:t>4</w:t>
      </w:r>
      <w:r w:rsidRPr="00E5165B">
        <w:rPr>
          <w:rFonts w:ascii="仿宋" w:eastAsia="仿宋" w:hAnsi="仿宋" w:cs="仿宋" w:hint="eastAsia"/>
          <w:sz w:val="32"/>
          <w:szCs w:val="32"/>
        </w:rPr>
        <w:t>年，按照一年期定期存款利率计算使用费，同时计算复利；毕业后第</w:t>
      </w:r>
      <w:r w:rsidRPr="00E5165B">
        <w:rPr>
          <w:rFonts w:ascii="仿宋" w:eastAsia="仿宋" w:hAnsi="仿宋" w:cs="仿宋"/>
          <w:sz w:val="32"/>
          <w:szCs w:val="32"/>
        </w:rPr>
        <w:t>5</w:t>
      </w:r>
      <w:r w:rsidRPr="00E5165B">
        <w:rPr>
          <w:rFonts w:ascii="仿宋" w:eastAsia="仿宋" w:hAnsi="仿宋" w:cs="仿宋" w:hint="eastAsia"/>
          <w:sz w:val="32"/>
          <w:szCs w:val="32"/>
        </w:rPr>
        <w:t>年起至最后还款日，按五年期定期存款利率计算使用费，不计算复利。</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第十五条</w:t>
      </w:r>
      <w:r w:rsidRPr="00E5165B">
        <w:rPr>
          <w:rFonts w:ascii="仿宋" w:eastAsia="仿宋" w:hAnsi="仿宋" w:cs="仿宋"/>
          <w:sz w:val="32"/>
          <w:szCs w:val="32"/>
        </w:rPr>
        <w:t xml:space="preserve">  </w:t>
      </w:r>
      <w:r w:rsidRPr="00E5165B">
        <w:rPr>
          <w:rFonts w:ascii="仿宋" w:eastAsia="仿宋" w:hAnsi="仿宋" w:cs="仿宋" w:hint="eastAsia"/>
          <w:sz w:val="32"/>
          <w:szCs w:val="32"/>
        </w:rPr>
        <w:t>学生要认真履行还款义务，还款时直接向教育基金会还款。学生在银行打款过程中，须注明本人</w:t>
      </w:r>
      <w:proofErr w:type="gramStart"/>
      <w:r w:rsidRPr="00E5165B">
        <w:rPr>
          <w:rFonts w:ascii="仿宋" w:eastAsia="仿宋" w:hAnsi="仿宋" w:cs="仿宋" w:hint="eastAsia"/>
          <w:sz w:val="32"/>
          <w:szCs w:val="32"/>
        </w:rPr>
        <w:t>信息及贷学</w:t>
      </w:r>
      <w:proofErr w:type="gramEnd"/>
      <w:r w:rsidRPr="00E5165B">
        <w:rPr>
          <w:rFonts w:ascii="仿宋" w:eastAsia="仿宋" w:hAnsi="仿宋" w:cs="仿宋" w:hint="eastAsia"/>
          <w:sz w:val="32"/>
          <w:szCs w:val="32"/>
        </w:rPr>
        <w:t>金类别。贷学金未还清之前，学生要积极与教育基金会保持联系，及时通报本人工作及地址变动情况。</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第十六条</w:t>
      </w:r>
      <w:r w:rsidRPr="00E5165B">
        <w:rPr>
          <w:rFonts w:ascii="仿宋" w:eastAsia="仿宋" w:hAnsi="仿宋" w:cs="仿宋"/>
          <w:sz w:val="32"/>
          <w:szCs w:val="32"/>
        </w:rPr>
        <w:t xml:space="preserve">  </w:t>
      </w:r>
      <w:r w:rsidRPr="00E5165B">
        <w:rPr>
          <w:rFonts w:ascii="仿宋" w:eastAsia="仿宋" w:hAnsi="仿宋" w:cs="仿宋" w:hint="eastAsia"/>
          <w:sz w:val="32"/>
          <w:szCs w:val="32"/>
        </w:rPr>
        <w:t>对逾期不还的学生，教育基金会将在相关网站上发布催还公告，并公布其姓名、身份证号码、就读院系、班级、专业及目前工作单位、住所等信息。</w:t>
      </w:r>
    </w:p>
    <w:p w:rsidR="00FE45F7" w:rsidRPr="00E5165B" w:rsidRDefault="00FE45F7" w:rsidP="00E5165B">
      <w:pPr>
        <w:rPr>
          <w:rFonts w:ascii="仿宋" w:eastAsia="仿宋" w:hAnsi="仿宋" w:cs="Times New Roman"/>
          <w:sz w:val="32"/>
          <w:szCs w:val="32"/>
        </w:rPr>
      </w:pPr>
    </w:p>
    <w:p w:rsidR="00FE45F7" w:rsidRPr="00E5165B" w:rsidRDefault="00FE45F7" w:rsidP="00E5165B">
      <w:pPr>
        <w:jc w:val="center"/>
        <w:rPr>
          <w:rFonts w:ascii="仿宋" w:eastAsia="仿宋" w:hAnsi="仿宋" w:cs="Times New Roman"/>
          <w:b/>
          <w:bCs/>
          <w:sz w:val="32"/>
          <w:szCs w:val="32"/>
        </w:rPr>
      </w:pPr>
      <w:r w:rsidRPr="00E5165B">
        <w:rPr>
          <w:rFonts w:ascii="仿宋" w:eastAsia="仿宋" w:hAnsi="仿宋" w:cs="仿宋" w:hint="eastAsia"/>
          <w:b/>
          <w:bCs/>
          <w:sz w:val="32"/>
          <w:szCs w:val="32"/>
        </w:rPr>
        <w:t>第七章</w:t>
      </w:r>
      <w:r w:rsidRPr="00E5165B">
        <w:rPr>
          <w:rFonts w:ascii="仿宋" w:eastAsia="仿宋" w:hAnsi="仿宋" w:cs="仿宋"/>
          <w:b/>
          <w:bCs/>
          <w:sz w:val="32"/>
          <w:szCs w:val="32"/>
        </w:rPr>
        <w:t xml:space="preserve">  </w:t>
      </w:r>
      <w:r w:rsidRPr="00E5165B">
        <w:rPr>
          <w:rFonts w:ascii="仿宋" w:eastAsia="仿宋" w:hAnsi="仿宋" w:cs="仿宋" w:hint="eastAsia"/>
          <w:b/>
          <w:bCs/>
          <w:sz w:val="32"/>
          <w:szCs w:val="32"/>
        </w:rPr>
        <w:t>贷学金项目管理</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第十七条</w:t>
      </w:r>
      <w:r w:rsidRPr="00E5165B">
        <w:rPr>
          <w:rFonts w:ascii="仿宋" w:eastAsia="仿宋" w:hAnsi="仿宋" w:cs="仿宋"/>
          <w:sz w:val="32"/>
          <w:szCs w:val="32"/>
        </w:rPr>
        <w:t xml:space="preserve">  </w:t>
      </w:r>
      <w:r w:rsidRPr="00E5165B">
        <w:rPr>
          <w:rFonts w:ascii="仿宋" w:eastAsia="仿宋" w:hAnsi="仿宋" w:cs="仿宋" w:hint="eastAsia"/>
          <w:sz w:val="32"/>
          <w:szCs w:val="32"/>
        </w:rPr>
        <w:t>在教育基金会下设立“心平贷学金”专项基金，由心</w:t>
      </w:r>
      <w:proofErr w:type="gramStart"/>
      <w:r w:rsidRPr="00E5165B">
        <w:rPr>
          <w:rFonts w:ascii="仿宋" w:eastAsia="仿宋" w:hAnsi="仿宋" w:cs="仿宋" w:hint="eastAsia"/>
          <w:sz w:val="32"/>
          <w:szCs w:val="32"/>
        </w:rPr>
        <w:t>平基金</w:t>
      </w:r>
      <w:proofErr w:type="gramEnd"/>
      <w:r w:rsidRPr="00E5165B">
        <w:rPr>
          <w:rFonts w:ascii="仿宋" w:eastAsia="仿宋" w:hAnsi="仿宋" w:cs="仿宋" w:hint="eastAsia"/>
          <w:sz w:val="32"/>
          <w:szCs w:val="32"/>
        </w:rPr>
        <w:t>管理委员会进行专项管理。</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第十八条</w:t>
      </w:r>
      <w:r w:rsidRPr="00E5165B">
        <w:rPr>
          <w:rFonts w:ascii="仿宋" w:eastAsia="仿宋" w:hAnsi="仿宋" w:cs="仿宋"/>
          <w:sz w:val="32"/>
          <w:szCs w:val="32"/>
        </w:rPr>
        <w:t xml:space="preserve">  </w:t>
      </w:r>
      <w:r w:rsidRPr="00E5165B">
        <w:rPr>
          <w:rFonts w:ascii="仿宋" w:eastAsia="仿宋" w:hAnsi="仿宋" w:cs="仿宋" w:hint="eastAsia"/>
          <w:sz w:val="32"/>
          <w:szCs w:val="32"/>
        </w:rPr>
        <w:t>项目具体工作由财务处、学生处、国际交流处、教育基金会和各学院（系）负责。其中，学院（系）主要负责贷学金的申请材料中学习成绩、违纪情况、材料真实性的审核、合同发放及和借贷同学的联系；学生处负责贷学金经费的统筹安排、</w:t>
      </w:r>
      <w:proofErr w:type="gramStart"/>
      <w:r w:rsidRPr="00E5165B">
        <w:rPr>
          <w:rFonts w:ascii="仿宋" w:eastAsia="仿宋" w:hAnsi="仿宋" w:cs="仿宋" w:hint="eastAsia"/>
          <w:sz w:val="32"/>
          <w:szCs w:val="32"/>
        </w:rPr>
        <w:t>分配及贷学</w:t>
      </w:r>
      <w:proofErr w:type="gramEnd"/>
      <w:r w:rsidRPr="00E5165B">
        <w:rPr>
          <w:rFonts w:ascii="仿宋" w:eastAsia="仿宋" w:hAnsi="仿宋" w:cs="仿宋" w:hint="eastAsia"/>
          <w:sz w:val="32"/>
          <w:szCs w:val="32"/>
        </w:rPr>
        <w:t>金审定、统一组织签署借款</w:t>
      </w:r>
      <w:r w:rsidRPr="00E5165B">
        <w:rPr>
          <w:rFonts w:ascii="仿宋" w:eastAsia="仿宋" w:hAnsi="仿宋" w:cs="仿宋" w:hint="eastAsia"/>
          <w:sz w:val="32"/>
          <w:szCs w:val="32"/>
        </w:rPr>
        <w:lastRenderedPageBreak/>
        <w:t>合同等工作；国际交流处协助审核留学贷学金申请人的相关外事材料；教育基金会负责贷学金的核算、拨款和回收入账等工作；财务处负责贷学金发放等工作。</w:t>
      </w:r>
    </w:p>
    <w:p w:rsidR="00FE45F7" w:rsidRPr="00E5165B" w:rsidRDefault="00FE45F7" w:rsidP="00E5165B">
      <w:pPr>
        <w:rPr>
          <w:rFonts w:ascii="仿宋" w:eastAsia="仿宋" w:hAnsi="仿宋" w:cs="Times New Roman"/>
          <w:sz w:val="32"/>
          <w:szCs w:val="32"/>
        </w:rPr>
      </w:pPr>
    </w:p>
    <w:p w:rsidR="00FE45F7" w:rsidRPr="00E5165B" w:rsidRDefault="00FE45F7" w:rsidP="00E5165B">
      <w:pPr>
        <w:jc w:val="center"/>
        <w:rPr>
          <w:rFonts w:ascii="仿宋" w:eastAsia="仿宋" w:hAnsi="仿宋" w:cs="Times New Roman"/>
          <w:b/>
          <w:bCs/>
          <w:sz w:val="32"/>
          <w:szCs w:val="32"/>
        </w:rPr>
      </w:pPr>
      <w:r w:rsidRPr="00E5165B">
        <w:rPr>
          <w:rFonts w:ascii="仿宋" w:eastAsia="仿宋" w:hAnsi="仿宋" w:cs="仿宋" w:hint="eastAsia"/>
          <w:b/>
          <w:bCs/>
          <w:sz w:val="32"/>
          <w:szCs w:val="32"/>
        </w:rPr>
        <w:t>第八章</w:t>
      </w:r>
      <w:r w:rsidRPr="00E5165B">
        <w:rPr>
          <w:rFonts w:ascii="仿宋" w:eastAsia="仿宋" w:hAnsi="仿宋" w:cs="仿宋"/>
          <w:b/>
          <w:bCs/>
          <w:sz w:val="32"/>
          <w:szCs w:val="32"/>
        </w:rPr>
        <w:t xml:space="preserve">  </w:t>
      </w:r>
      <w:r w:rsidRPr="00E5165B">
        <w:rPr>
          <w:rFonts w:ascii="仿宋" w:eastAsia="仿宋" w:hAnsi="仿宋" w:cs="仿宋" w:hint="eastAsia"/>
          <w:b/>
          <w:bCs/>
          <w:sz w:val="32"/>
          <w:szCs w:val="32"/>
        </w:rPr>
        <w:t>附</w:t>
      </w:r>
      <w:r w:rsidRPr="00E5165B">
        <w:rPr>
          <w:rFonts w:ascii="仿宋" w:eastAsia="仿宋" w:hAnsi="仿宋" w:cs="仿宋"/>
          <w:b/>
          <w:bCs/>
          <w:sz w:val="32"/>
          <w:szCs w:val="32"/>
        </w:rPr>
        <w:t xml:space="preserve">  </w:t>
      </w:r>
      <w:r w:rsidRPr="00E5165B">
        <w:rPr>
          <w:rFonts w:ascii="仿宋" w:eastAsia="仿宋" w:hAnsi="仿宋" w:cs="仿宋" w:hint="eastAsia"/>
          <w:b/>
          <w:bCs/>
          <w:sz w:val="32"/>
          <w:szCs w:val="32"/>
        </w:rPr>
        <w:t>则</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第十九条</w:t>
      </w:r>
      <w:r w:rsidRPr="00E5165B">
        <w:rPr>
          <w:rFonts w:ascii="仿宋" w:eastAsia="仿宋" w:hAnsi="仿宋" w:cs="仿宋"/>
          <w:sz w:val="32"/>
          <w:szCs w:val="32"/>
        </w:rPr>
        <w:t xml:space="preserve">  </w:t>
      </w:r>
      <w:r w:rsidRPr="00E5165B">
        <w:rPr>
          <w:rFonts w:ascii="仿宋" w:eastAsia="仿宋" w:hAnsi="仿宋" w:cs="仿宋" w:hint="eastAsia"/>
          <w:sz w:val="32"/>
          <w:szCs w:val="32"/>
        </w:rPr>
        <w:t>本管理办法由中国人民大学和段永平、刘昕校友共同制定，每年可依照上年度执行情况，由中国人民大学与段永平、刘昕校友或其委托代表协商进行修订。</w:t>
      </w:r>
    </w:p>
    <w:p w:rsidR="00FE45F7" w:rsidRPr="00E5165B" w:rsidRDefault="00FE45F7" w:rsidP="00E41C5C">
      <w:pPr>
        <w:ind w:firstLineChars="200" w:firstLine="640"/>
        <w:rPr>
          <w:rFonts w:ascii="仿宋" w:eastAsia="仿宋" w:hAnsi="仿宋" w:cs="Times New Roman"/>
          <w:sz w:val="32"/>
          <w:szCs w:val="32"/>
        </w:rPr>
      </w:pPr>
      <w:r w:rsidRPr="00E5165B">
        <w:rPr>
          <w:rFonts w:ascii="仿宋" w:eastAsia="仿宋" w:hAnsi="仿宋" w:cs="仿宋" w:hint="eastAsia"/>
          <w:sz w:val="32"/>
          <w:szCs w:val="32"/>
        </w:rPr>
        <w:t>第二十条</w:t>
      </w:r>
      <w:r w:rsidRPr="00E5165B">
        <w:rPr>
          <w:rFonts w:ascii="仿宋" w:eastAsia="仿宋" w:hAnsi="仿宋" w:cs="仿宋"/>
          <w:sz w:val="32"/>
          <w:szCs w:val="32"/>
        </w:rPr>
        <w:t xml:space="preserve">  </w:t>
      </w:r>
      <w:proofErr w:type="gramStart"/>
      <w:r w:rsidRPr="00E5165B">
        <w:rPr>
          <w:rFonts w:ascii="仿宋" w:eastAsia="仿宋" w:hAnsi="仿宋" w:cs="仿宋" w:hint="eastAsia"/>
          <w:sz w:val="32"/>
          <w:szCs w:val="32"/>
        </w:rPr>
        <w:t>本贷学</w:t>
      </w:r>
      <w:proofErr w:type="gramEnd"/>
      <w:r w:rsidRPr="00E5165B">
        <w:rPr>
          <w:rFonts w:ascii="仿宋" w:eastAsia="仿宋" w:hAnsi="仿宋" w:cs="仿宋" w:hint="eastAsia"/>
          <w:sz w:val="32"/>
          <w:szCs w:val="32"/>
        </w:rPr>
        <w:t>金管理办法为</w:t>
      </w:r>
      <w:r w:rsidRPr="00E5165B">
        <w:rPr>
          <w:rFonts w:ascii="仿宋" w:eastAsia="仿宋" w:hAnsi="仿宋" w:cs="仿宋"/>
          <w:sz w:val="32"/>
          <w:szCs w:val="32"/>
        </w:rPr>
        <w:t>2010</w:t>
      </w:r>
      <w:r w:rsidRPr="00E5165B">
        <w:rPr>
          <w:rFonts w:ascii="仿宋" w:eastAsia="仿宋" w:hAnsi="仿宋" w:cs="仿宋" w:hint="eastAsia"/>
          <w:sz w:val="32"/>
          <w:szCs w:val="32"/>
        </w:rPr>
        <w:t>年</w:t>
      </w:r>
      <w:r w:rsidRPr="00E5165B">
        <w:rPr>
          <w:rFonts w:ascii="仿宋" w:eastAsia="仿宋" w:hAnsi="仿宋" w:cs="仿宋"/>
          <w:sz w:val="32"/>
          <w:szCs w:val="32"/>
        </w:rPr>
        <w:t>3</w:t>
      </w:r>
      <w:r w:rsidRPr="00E5165B">
        <w:rPr>
          <w:rFonts w:ascii="仿宋" w:eastAsia="仿宋" w:hAnsi="仿宋" w:cs="仿宋" w:hint="eastAsia"/>
          <w:sz w:val="32"/>
          <w:szCs w:val="32"/>
        </w:rPr>
        <w:t>月版本的修订版，自批准之日起开始执行，此日期前申请的</w:t>
      </w:r>
      <w:proofErr w:type="gramStart"/>
      <w:r w:rsidRPr="00E5165B">
        <w:rPr>
          <w:rFonts w:ascii="仿宋" w:eastAsia="仿宋" w:hAnsi="仿宋" w:cs="仿宋" w:hint="eastAsia"/>
          <w:sz w:val="32"/>
          <w:szCs w:val="32"/>
        </w:rPr>
        <w:t>心平贷学</w:t>
      </w:r>
      <w:proofErr w:type="gramEnd"/>
      <w:r w:rsidRPr="00E5165B">
        <w:rPr>
          <w:rFonts w:ascii="仿宋" w:eastAsia="仿宋" w:hAnsi="仿宋" w:cs="仿宋" w:hint="eastAsia"/>
          <w:sz w:val="32"/>
          <w:szCs w:val="32"/>
        </w:rPr>
        <w:t>金可继续适用原管理办法。</w:t>
      </w:r>
    </w:p>
    <w:p w:rsidR="00FE45F7" w:rsidRPr="00E5165B" w:rsidRDefault="00FE45F7">
      <w:pPr>
        <w:rPr>
          <w:rFonts w:ascii="仿宋" w:eastAsia="仿宋" w:hAnsi="仿宋" w:cs="Times New Roman"/>
          <w:sz w:val="32"/>
          <w:szCs w:val="32"/>
        </w:rPr>
      </w:pPr>
    </w:p>
    <w:sectPr w:rsidR="00FE45F7" w:rsidRPr="00E5165B" w:rsidSect="00BE60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95A" w:rsidRDefault="007A295A" w:rsidP="00BA1CFF">
      <w:r>
        <w:separator/>
      </w:r>
    </w:p>
  </w:endnote>
  <w:endnote w:type="continuationSeparator" w:id="0">
    <w:p w:rsidR="007A295A" w:rsidRDefault="007A295A" w:rsidP="00BA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95A" w:rsidRDefault="007A295A" w:rsidP="00BA1CFF">
      <w:r>
        <w:separator/>
      </w:r>
    </w:p>
  </w:footnote>
  <w:footnote w:type="continuationSeparator" w:id="0">
    <w:p w:rsidR="007A295A" w:rsidRDefault="007A295A" w:rsidP="00BA1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65B"/>
    <w:rsid w:val="000B6A31"/>
    <w:rsid w:val="00286DEF"/>
    <w:rsid w:val="00465CA2"/>
    <w:rsid w:val="005C5167"/>
    <w:rsid w:val="006F4B47"/>
    <w:rsid w:val="007A295A"/>
    <w:rsid w:val="00940597"/>
    <w:rsid w:val="00BA1CFF"/>
    <w:rsid w:val="00BE6086"/>
    <w:rsid w:val="00E41C5C"/>
    <w:rsid w:val="00E5165B"/>
    <w:rsid w:val="00E73EB7"/>
    <w:rsid w:val="00FE4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8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1CF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BA1CFF"/>
    <w:rPr>
      <w:rFonts w:cs="Calibri"/>
      <w:kern w:val="2"/>
      <w:sz w:val="18"/>
      <w:szCs w:val="18"/>
    </w:rPr>
  </w:style>
  <w:style w:type="paragraph" w:styleId="a4">
    <w:name w:val="footer"/>
    <w:basedOn w:val="a"/>
    <w:link w:val="Char0"/>
    <w:uiPriority w:val="99"/>
    <w:unhideWhenUsed/>
    <w:rsid w:val="00BA1CFF"/>
    <w:pPr>
      <w:tabs>
        <w:tab w:val="center" w:pos="4153"/>
        <w:tab w:val="right" w:pos="8306"/>
      </w:tabs>
      <w:snapToGrid w:val="0"/>
      <w:jc w:val="left"/>
    </w:pPr>
    <w:rPr>
      <w:sz w:val="18"/>
      <w:szCs w:val="18"/>
    </w:rPr>
  </w:style>
  <w:style w:type="character" w:customStyle="1" w:styleId="Char0">
    <w:name w:val="页脚 Char"/>
    <w:link w:val="a4"/>
    <w:uiPriority w:val="99"/>
    <w:rsid w:val="00BA1CFF"/>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368</Words>
  <Characters>2100</Characters>
  <Application>Microsoft Office Word</Application>
  <DocSecurity>0</DocSecurity>
  <Lines>17</Lines>
  <Paragraphs>4</Paragraphs>
  <ScaleCrop>false</ScaleCrop>
  <Company>RUC</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dc:creator>
  <cp:keywords/>
  <dc:description/>
  <cp:lastModifiedBy>Microsoft</cp:lastModifiedBy>
  <cp:revision>5</cp:revision>
  <dcterms:created xsi:type="dcterms:W3CDTF">2013-03-27T01:52:00Z</dcterms:created>
  <dcterms:modified xsi:type="dcterms:W3CDTF">2014-03-25T01:04:00Z</dcterms:modified>
</cp:coreProperties>
</file>