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35" w:rsidRDefault="00FE36F6">
      <w:pPr>
        <w:pStyle w:val="2"/>
        <w:jc w:val="center"/>
      </w:pPr>
      <w:bookmarkStart w:id="0" w:name="_Toc422690947"/>
      <w:bookmarkStart w:id="1" w:name="_Toc422690741"/>
      <w:r>
        <w:rPr>
          <w:rFonts w:hint="eastAsia"/>
        </w:rPr>
        <w:t>中国</w:t>
      </w:r>
      <w:r>
        <w:t>人民大学</w:t>
      </w:r>
      <w:r>
        <w:rPr>
          <w:rFonts w:hint="eastAsia"/>
        </w:rPr>
        <w:t>“明德</w:t>
      </w:r>
      <w:r w:rsidR="00996BE1">
        <w:rPr>
          <w:rFonts w:hint="eastAsia"/>
        </w:rPr>
        <w:t>环境</w:t>
      </w:r>
      <w:r>
        <w:rPr>
          <w:rFonts w:hint="eastAsia"/>
        </w:rPr>
        <w:t>”厚重人才成长支持计划</w:t>
      </w:r>
      <w:bookmarkEnd w:id="0"/>
      <w:bookmarkEnd w:id="1"/>
      <w:r>
        <w:rPr>
          <w:rFonts w:hint="eastAsia"/>
        </w:rPr>
        <w:t>实施方案</w:t>
      </w:r>
    </w:p>
    <w:p w:rsidR="002B2F35" w:rsidRDefault="00FE36F6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为提升</w:t>
      </w:r>
      <w:r w:rsidR="008332ED">
        <w:rPr>
          <w:rFonts w:ascii="仿宋_GB2312" w:eastAsia="仿宋_GB2312" w:cs="Times New Roman" w:hint="eastAsia"/>
          <w:sz w:val="30"/>
          <w:szCs w:val="30"/>
        </w:rPr>
        <w:t>环境专业</w:t>
      </w:r>
      <w:r>
        <w:rPr>
          <w:rFonts w:ascii="仿宋_GB2312" w:eastAsia="仿宋_GB2312" w:cs="Times New Roman" w:hint="eastAsia"/>
          <w:sz w:val="30"/>
          <w:szCs w:val="30"/>
        </w:rPr>
        <w:t>优秀学生的综合</w:t>
      </w:r>
      <w:r w:rsidR="008332ED">
        <w:rPr>
          <w:rFonts w:ascii="仿宋_GB2312" w:eastAsia="仿宋_GB2312" w:cs="Times New Roman" w:hint="eastAsia"/>
          <w:sz w:val="30"/>
          <w:szCs w:val="30"/>
        </w:rPr>
        <w:t>素质</w:t>
      </w:r>
      <w:r>
        <w:rPr>
          <w:rFonts w:ascii="仿宋_GB2312" w:eastAsia="仿宋_GB2312" w:cs="Times New Roman" w:hint="eastAsia"/>
          <w:sz w:val="30"/>
          <w:szCs w:val="30"/>
        </w:rPr>
        <w:t>，</w:t>
      </w:r>
      <w:r w:rsidR="008332ED">
        <w:rPr>
          <w:rFonts w:ascii="仿宋_GB2312" w:eastAsia="仿宋_GB2312" w:cs="Times New Roman" w:hint="eastAsia"/>
          <w:sz w:val="30"/>
          <w:szCs w:val="30"/>
        </w:rPr>
        <w:t>培养一批具有</w:t>
      </w:r>
      <w:r w:rsidR="007F60C5">
        <w:rPr>
          <w:rFonts w:ascii="仿宋_GB2312" w:eastAsia="仿宋_GB2312" w:cs="Times New Roman" w:hint="eastAsia"/>
          <w:sz w:val="30"/>
          <w:szCs w:val="30"/>
        </w:rPr>
        <w:t>无私的家国情怀、突出的人文素养、</w:t>
      </w:r>
      <w:r w:rsidR="008332ED">
        <w:rPr>
          <w:rFonts w:ascii="仿宋_GB2312" w:eastAsia="仿宋_GB2312" w:cs="Times New Roman" w:hint="eastAsia"/>
          <w:sz w:val="30"/>
          <w:szCs w:val="30"/>
        </w:rPr>
        <w:t>扎实的专业基础、完备的知识体系、过硬的科研能力、</w:t>
      </w:r>
      <w:r w:rsidR="007F60C5">
        <w:rPr>
          <w:rFonts w:ascii="仿宋_GB2312" w:eastAsia="仿宋_GB2312" w:cs="Times New Roman" w:hint="eastAsia"/>
          <w:sz w:val="30"/>
          <w:szCs w:val="30"/>
        </w:rPr>
        <w:t>开阔的国际视野的优秀人才，</w:t>
      </w:r>
      <w:r>
        <w:rPr>
          <w:rFonts w:ascii="仿宋_GB2312" w:eastAsia="仿宋_GB2312" w:cs="Times New Roman" w:hint="eastAsia"/>
          <w:sz w:val="30"/>
          <w:szCs w:val="30"/>
        </w:rPr>
        <w:t>根据《中国人民大学“厚重人才成长支持计划”实施方案</w:t>
      </w:r>
      <w:r>
        <w:rPr>
          <w:rFonts w:ascii="仿宋_GB2312" w:eastAsia="仿宋_GB2312" w:cs="Times New Roman"/>
          <w:sz w:val="30"/>
          <w:szCs w:val="30"/>
        </w:rPr>
        <w:t>》</w:t>
      </w:r>
      <w:r>
        <w:rPr>
          <w:rFonts w:ascii="仿宋_GB2312" w:eastAsia="仿宋_GB2312" w:cs="Times New Roman" w:hint="eastAsia"/>
          <w:sz w:val="30"/>
          <w:szCs w:val="30"/>
        </w:rPr>
        <w:t>有关要求，特制定《中国人民大学“</w:t>
      </w:r>
      <w:r w:rsidR="007F60C5">
        <w:rPr>
          <w:rFonts w:ascii="仿宋_GB2312" w:eastAsia="仿宋_GB2312" w:cs="Times New Roman" w:hint="eastAsia"/>
          <w:sz w:val="30"/>
          <w:szCs w:val="30"/>
        </w:rPr>
        <w:t>明德</w:t>
      </w:r>
      <w:r w:rsidR="00996BE1" w:rsidRPr="00996BE1">
        <w:rPr>
          <w:rFonts w:ascii="仿宋_GB2312" w:eastAsia="仿宋_GB2312" w:cs="Times New Roman" w:hint="eastAsia"/>
          <w:sz w:val="30"/>
          <w:szCs w:val="30"/>
        </w:rPr>
        <w:t>环境</w:t>
      </w:r>
      <w:r>
        <w:rPr>
          <w:rFonts w:ascii="仿宋_GB2312" w:eastAsia="仿宋_GB2312" w:cs="Times New Roman" w:hint="eastAsia"/>
          <w:sz w:val="30"/>
          <w:szCs w:val="30"/>
        </w:rPr>
        <w:t>”</w:t>
      </w:r>
      <w:r>
        <w:rPr>
          <w:rFonts w:ascii="仿宋_GB2312" w:eastAsia="仿宋_GB2312" w:cs="Times New Roman"/>
          <w:sz w:val="30"/>
          <w:szCs w:val="30"/>
        </w:rPr>
        <w:t>厚重人才成长支持计划</w:t>
      </w:r>
      <w:r w:rsidR="007F60C5">
        <w:rPr>
          <w:rFonts w:ascii="仿宋_GB2312" w:eastAsia="仿宋_GB2312" w:cs="Times New Roman" w:hint="eastAsia"/>
          <w:sz w:val="30"/>
          <w:szCs w:val="30"/>
        </w:rPr>
        <w:t>实施方案</w:t>
      </w:r>
      <w:r>
        <w:rPr>
          <w:rFonts w:ascii="仿宋_GB2312" w:eastAsia="仿宋_GB2312" w:cs="Times New Roman" w:hint="eastAsia"/>
          <w:sz w:val="30"/>
          <w:szCs w:val="30"/>
        </w:rPr>
        <w:t>》。</w:t>
      </w:r>
    </w:p>
    <w:p w:rsidR="002B2F35" w:rsidRDefault="00FE36F6" w:rsidP="00FB0D6D">
      <w:pPr>
        <w:spacing w:line="360" w:lineRule="auto"/>
        <w:ind w:firstLineChars="200" w:firstLine="602"/>
        <w:rPr>
          <w:rFonts w:ascii="仿宋_GB2312" w:eastAsia="仿宋_GB2312" w:cs="Times New Roman"/>
          <w:b/>
          <w:sz w:val="30"/>
          <w:szCs w:val="30"/>
        </w:rPr>
      </w:pPr>
      <w:r>
        <w:rPr>
          <w:rFonts w:ascii="仿宋_GB2312" w:eastAsia="仿宋_GB2312" w:cs="Times New Roman" w:hint="eastAsia"/>
          <w:b/>
          <w:sz w:val="30"/>
          <w:szCs w:val="30"/>
        </w:rPr>
        <w:t>一</w:t>
      </w:r>
      <w:r>
        <w:rPr>
          <w:rFonts w:ascii="仿宋_GB2312" w:eastAsia="仿宋_GB2312" w:cs="Times New Roman"/>
          <w:b/>
          <w:sz w:val="30"/>
          <w:szCs w:val="30"/>
        </w:rPr>
        <w:t>、</w:t>
      </w:r>
      <w:r>
        <w:rPr>
          <w:rFonts w:ascii="仿宋_GB2312" w:eastAsia="仿宋_GB2312" w:cs="Times New Roman" w:hint="eastAsia"/>
          <w:b/>
          <w:sz w:val="30"/>
          <w:szCs w:val="30"/>
        </w:rPr>
        <w:t>指导思想</w:t>
      </w:r>
    </w:p>
    <w:p w:rsidR="002B2F35" w:rsidRDefault="00FE36F6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近年来，在学校深化教育改革，推进</w:t>
      </w:r>
      <w:r w:rsidR="007F60C5">
        <w:rPr>
          <w:rFonts w:ascii="仿宋_GB2312" w:eastAsia="仿宋_GB2312" w:cs="Times New Roman" w:hint="eastAsia"/>
          <w:sz w:val="30"/>
          <w:szCs w:val="30"/>
        </w:rPr>
        <w:t>理工学科</w:t>
      </w:r>
      <w:r>
        <w:rPr>
          <w:rFonts w:ascii="仿宋_GB2312" w:eastAsia="仿宋_GB2312" w:cs="Times New Roman" w:hint="eastAsia"/>
          <w:sz w:val="30"/>
          <w:szCs w:val="30"/>
        </w:rPr>
        <w:t>建设的背景下，</w:t>
      </w:r>
      <w:r w:rsidR="007F60C5">
        <w:rPr>
          <w:rFonts w:ascii="仿宋_GB2312" w:eastAsia="仿宋_GB2312" w:cs="Times New Roman" w:hint="eastAsia"/>
          <w:sz w:val="30"/>
          <w:szCs w:val="30"/>
        </w:rPr>
        <w:t>环境学院结合学科特点和专业特色，优化整合现有的教育资源，着力培养学生的跨专业学习能力，</w:t>
      </w:r>
      <w:r>
        <w:rPr>
          <w:rFonts w:ascii="仿宋_GB2312" w:eastAsia="仿宋_GB2312" w:cs="Times New Roman" w:hint="eastAsia"/>
          <w:sz w:val="30"/>
          <w:szCs w:val="30"/>
        </w:rPr>
        <w:t>为</w:t>
      </w:r>
      <w:r>
        <w:rPr>
          <w:rFonts w:ascii="仿宋_GB2312" w:eastAsia="仿宋_GB2312" w:cs="Times New Roman"/>
          <w:sz w:val="30"/>
          <w:szCs w:val="30"/>
        </w:rPr>
        <w:t>提升人才培养</w:t>
      </w:r>
      <w:r>
        <w:rPr>
          <w:rFonts w:ascii="仿宋_GB2312" w:eastAsia="仿宋_GB2312" w:cs="Times New Roman" w:hint="eastAsia"/>
          <w:sz w:val="30"/>
          <w:szCs w:val="30"/>
        </w:rPr>
        <w:t>水平进行了</w:t>
      </w:r>
      <w:r>
        <w:rPr>
          <w:rFonts w:ascii="仿宋_GB2312" w:eastAsia="仿宋_GB2312" w:cs="Times New Roman"/>
          <w:sz w:val="30"/>
          <w:szCs w:val="30"/>
        </w:rPr>
        <w:t>积极尝试</w:t>
      </w:r>
      <w:r>
        <w:rPr>
          <w:rFonts w:ascii="仿宋_GB2312" w:eastAsia="仿宋_GB2312" w:cs="Times New Roman" w:hint="eastAsia"/>
          <w:sz w:val="30"/>
          <w:szCs w:val="30"/>
        </w:rPr>
        <w:t>。</w:t>
      </w:r>
    </w:p>
    <w:p w:rsidR="002B2F35" w:rsidRDefault="00FE36F6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《</w:t>
      </w:r>
      <w:r>
        <w:rPr>
          <w:rFonts w:ascii="仿宋_GB2312" w:eastAsia="仿宋_GB2312" w:cs="Times New Roman"/>
          <w:sz w:val="30"/>
          <w:szCs w:val="30"/>
        </w:rPr>
        <w:t>中国人民大学</w:t>
      </w:r>
      <w:r>
        <w:rPr>
          <w:rFonts w:ascii="仿宋_GB2312" w:eastAsia="仿宋_GB2312" w:cs="Times New Roman" w:hint="eastAsia"/>
          <w:sz w:val="30"/>
          <w:szCs w:val="30"/>
        </w:rPr>
        <w:t>“</w:t>
      </w:r>
      <w:r w:rsidR="00996BE1">
        <w:rPr>
          <w:rFonts w:ascii="仿宋_GB2312" w:eastAsia="仿宋_GB2312" w:cs="Times New Roman" w:hint="eastAsia"/>
          <w:sz w:val="30"/>
          <w:szCs w:val="30"/>
        </w:rPr>
        <w:t>明德</w:t>
      </w:r>
      <w:r w:rsidR="00996BE1" w:rsidRPr="00996BE1">
        <w:rPr>
          <w:rFonts w:ascii="仿宋_GB2312" w:eastAsia="仿宋_GB2312" w:cs="Times New Roman" w:hint="eastAsia"/>
          <w:sz w:val="30"/>
          <w:szCs w:val="30"/>
        </w:rPr>
        <w:t>环境</w:t>
      </w:r>
      <w:r>
        <w:rPr>
          <w:rFonts w:ascii="仿宋_GB2312" w:eastAsia="仿宋_GB2312" w:cs="Times New Roman" w:hint="eastAsia"/>
          <w:sz w:val="30"/>
          <w:szCs w:val="30"/>
        </w:rPr>
        <w:t>”厚重人才成长支持计划</w:t>
      </w:r>
      <w:r w:rsidR="007F60C5">
        <w:rPr>
          <w:rFonts w:ascii="仿宋_GB2312" w:eastAsia="仿宋_GB2312" w:cs="Times New Roman" w:hint="eastAsia"/>
          <w:sz w:val="30"/>
          <w:szCs w:val="30"/>
        </w:rPr>
        <w:t>实施方案</w:t>
      </w:r>
      <w:r>
        <w:rPr>
          <w:rFonts w:ascii="仿宋_GB2312" w:eastAsia="仿宋_GB2312" w:cs="Times New Roman" w:hint="eastAsia"/>
          <w:sz w:val="30"/>
          <w:szCs w:val="30"/>
        </w:rPr>
        <w:t>》将以“</w:t>
      </w:r>
      <w:r w:rsidR="009D6276">
        <w:rPr>
          <w:rFonts w:ascii="仿宋_GB2312" w:eastAsia="仿宋_GB2312" w:cs="Times New Roman" w:hint="eastAsia"/>
          <w:sz w:val="30"/>
          <w:szCs w:val="30"/>
        </w:rPr>
        <w:t>家国情怀，兼容文理</w:t>
      </w:r>
      <w:r>
        <w:rPr>
          <w:rFonts w:ascii="仿宋_GB2312" w:eastAsia="仿宋_GB2312" w:cs="Times New Roman" w:hint="eastAsia"/>
          <w:sz w:val="30"/>
          <w:szCs w:val="30"/>
        </w:rPr>
        <w:t>”为理念，</w:t>
      </w:r>
      <w:r>
        <w:rPr>
          <w:rFonts w:ascii="仿宋_GB2312" w:eastAsia="仿宋_GB2312" w:cs="Times New Roman"/>
          <w:sz w:val="30"/>
          <w:szCs w:val="30"/>
        </w:rPr>
        <w:t>把</w:t>
      </w:r>
      <w:r w:rsidR="009D6276">
        <w:rPr>
          <w:rFonts w:ascii="仿宋_GB2312" w:eastAsia="仿宋_GB2312" w:cs="Times New Roman" w:hint="eastAsia"/>
          <w:sz w:val="30"/>
          <w:szCs w:val="30"/>
        </w:rPr>
        <w:t>国情教育、人文素养教育、专业知识教育</w:t>
      </w:r>
      <w:r>
        <w:rPr>
          <w:rFonts w:ascii="仿宋_GB2312" w:eastAsia="仿宋_GB2312" w:cs="Times New Roman"/>
          <w:sz w:val="30"/>
          <w:szCs w:val="30"/>
        </w:rPr>
        <w:t>融入</w:t>
      </w:r>
      <w:r>
        <w:rPr>
          <w:rFonts w:ascii="仿宋_GB2312" w:eastAsia="仿宋_GB2312" w:cs="Times New Roman" w:hint="eastAsia"/>
          <w:sz w:val="30"/>
          <w:szCs w:val="30"/>
        </w:rPr>
        <w:t>人才培养的</w:t>
      </w:r>
      <w:r>
        <w:rPr>
          <w:rFonts w:ascii="仿宋_GB2312" w:eastAsia="仿宋_GB2312" w:cs="Times New Roman"/>
          <w:sz w:val="30"/>
          <w:szCs w:val="30"/>
        </w:rPr>
        <w:t>全过程</w:t>
      </w:r>
      <w:r>
        <w:rPr>
          <w:rFonts w:ascii="仿宋_GB2312" w:eastAsia="仿宋_GB2312" w:cs="Times New Roman" w:hint="eastAsia"/>
          <w:sz w:val="30"/>
          <w:szCs w:val="30"/>
        </w:rPr>
        <w:t>，打破单一学科</w:t>
      </w:r>
      <w:r w:rsidR="009D6276">
        <w:rPr>
          <w:rFonts w:ascii="仿宋_GB2312" w:eastAsia="仿宋_GB2312" w:cs="Times New Roman" w:hint="eastAsia"/>
          <w:sz w:val="30"/>
          <w:szCs w:val="30"/>
        </w:rPr>
        <w:t>视角</w:t>
      </w:r>
      <w:r>
        <w:rPr>
          <w:rFonts w:ascii="仿宋_GB2312" w:eastAsia="仿宋_GB2312" w:cs="Times New Roman" w:hint="eastAsia"/>
          <w:sz w:val="30"/>
          <w:szCs w:val="30"/>
        </w:rPr>
        <w:t>的培养模式，综合利用</w:t>
      </w:r>
      <w:r w:rsidR="00996BE1">
        <w:rPr>
          <w:rFonts w:ascii="仿宋_GB2312" w:eastAsia="仿宋_GB2312" w:cs="Times New Roman" w:hint="eastAsia"/>
          <w:sz w:val="30"/>
          <w:szCs w:val="30"/>
        </w:rPr>
        <w:t>学院经管</w:t>
      </w:r>
      <w:r w:rsidR="009D6276">
        <w:rPr>
          <w:rFonts w:ascii="仿宋_GB2312" w:eastAsia="仿宋_GB2312" w:cs="Times New Roman" w:hint="eastAsia"/>
          <w:sz w:val="30"/>
          <w:szCs w:val="30"/>
        </w:rPr>
        <w:t>理工</w:t>
      </w:r>
      <w:r w:rsidR="00996BE1">
        <w:rPr>
          <w:rFonts w:ascii="仿宋_GB2312" w:eastAsia="仿宋_GB2312" w:cs="Times New Roman" w:hint="eastAsia"/>
          <w:sz w:val="30"/>
          <w:szCs w:val="30"/>
        </w:rPr>
        <w:t>兼具的学科优势和学校</w:t>
      </w:r>
      <w:r w:rsidR="009D6276">
        <w:rPr>
          <w:rFonts w:ascii="仿宋_GB2312" w:eastAsia="仿宋_GB2312" w:cs="Times New Roman" w:hint="eastAsia"/>
          <w:sz w:val="30"/>
          <w:szCs w:val="30"/>
        </w:rPr>
        <w:t>社会科学</w:t>
      </w:r>
      <w:r w:rsidR="00996BE1">
        <w:rPr>
          <w:rFonts w:ascii="仿宋_GB2312" w:eastAsia="仿宋_GB2312" w:cs="Times New Roman" w:hint="eastAsia"/>
          <w:sz w:val="30"/>
          <w:szCs w:val="30"/>
        </w:rPr>
        <w:t>的</w:t>
      </w:r>
      <w:r w:rsidR="009D6276">
        <w:rPr>
          <w:rFonts w:ascii="仿宋_GB2312" w:eastAsia="仿宋_GB2312" w:cs="Times New Roman" w:hint="eastAsia"/>
          <w:sz w:val="30"/>
          <w:szCs w:val="30"/>
        </w:rPr>
        <w:t>特长</w:t>
      </w:r>
      <w:r>
        <w:rPr>
          <w:rFonts w:ascii="仿宋_GB2312" w:eastAsia="仿宋_GB2312" w:cs="Times New Roman" w:hint="eastAsia"/>
          <w:sz w:val="30"/>
          <w:szCs w:val="30"/>
        </w:rPr>
        <w:t>，全面提升学生</w:t>
      </w:r>
      <w:r>
        <w:rPr>
          <w:rFonts w:ascii="仿宋_GB2312" w:eastAsia="仿宋_GB2312" w:cs="Times New Roman"/>
          <w:sz w:val="30"/>
          <w:szCs w:val="30"/>
        </w:rPr>
        <w:t>的综合素质</w:t>
      </w:r>
      <w:r>
        <w:rPr>
          <w:rFonts w:ascii="仿宋_GB2312" w:eastAsia="仿宋_GB2312" w:cs="Times New Roman" w:hint="eastAsia"/>
          <w:sz w:val="30"/>
          <w:szCs w:val="30"/>
        </w:rPr>
        <w:t>。</w:t>
      </w:r>
    </w:p>
    <w:p w:rsidR="002B2F35" w:rsidRDefault="00FE36F6" w:rsidP="00FB0D6D">
      <w:pPr>
        <w:spacing w:line="360" w:lineRule="auto"/>
        <w:ind w:firstLineChars="200" w:firstLine="602"/>
        <w:rPr>
          <w:rFonts w:ascii="仿宋_GB2312" w:eastAsia="仿宋_GB2312" w:cs="Times New Roman"/>
          <w:b/>
          <w:sz w:val="30"/>
          <w:szCs w:val="30"/>
        </w:rPr>
      </w:pPr>
      <w:bookmarkStart w:id="2" w:name="_Toc422690950"/>
      <w:r>
        <w:rPr>
          <w:rFonts w:ascii="仿宋_GB2312" w:eastAsia="仿宋_GB2312" w:cs="Times New Roman" w:hint="eastAsia"/>
          <w:b/>
          <w:sz w:val="30"/>
          <w:szCs w:val="30"/>
        </w:rPr>
        <w:t>二、</w:t>
      </w:r>
      <w:bookmarkEnd w:id="2"/>
      <w:r>
        <w:rPr>
          <w:rFonts w:ascii="仿宋_GB2312" w:eastAsia="仿宋_GB2312" w:cs="Times New Roman" w:hint="eastAsia"/>
          <w:b/>
          <w:sz w:val="30"/>
          <w:szCs w:val="30"/>
        </w:rPr>
        <w:t>培养目标</w:t>
      </w:r>
    </w:p>
    <w:p w:rsidR="002B2F35" w:rsidRDefault="00FE36F6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/>
          <w:sz w:val="30"/>
          <w:szCs w:val="30"/>
        </w:rPr>
        <w:t>中国人民大学</w:t>
      </w:r>
      <w:r>
        <w:rPr>
          <w:rFonts w:ascii="仿宋_GB2312" w:eastAsia="仿宋_GB2312" w:cs="Times New Roman" w:hint="eastAsia"/>
          <w:sz w:val="30"/>
          <w:szCs w:val="30"/>
        </w:rPr>
        <w:t>“</w:t>
      </w:r>
      <w:r w:rsidR="00992217">
        <w:rPr>
          <w:rFonts w:ascii="仿宋_GB2312" w:eastAsia="仿宋_GB2312" w:cs="Times New Roman" w:hint="eastAsia"/>
          <w:sz w:val="30"/>
          <w:szCs w:val="30"/>
        </w:rPr>
        <w:t>明德环境</w:t>
      </w:r>
      <w:r w:rsidR="009D6276">
        <w:rPr>
          <w:rFonts w:ascii="仿宋_GB2312" w:eastAsia="仿宋_GB2312" w:cs="Times New Roman" w:hint="eastAsia"/>
          <w:sz w:val="30"/>
          <w:szCs w:val="30"/>
        </w:rPr>
        <w:t>”厚重人才成长支持计划</w:t>
      </w:r>
      <w:r>
        <w:rPr>
          <w:rFonts w:ascii="仿宋_GB2312" w:eastAsia="仿宋_GB2312" w:cs="Times New Roman" w:hint="eastAsia"/>
          <w:sz w:val="30"/>
          <w:szCs w:val="30"/>
        </w:rPr>
        <w:t>第一期</w:t>
      </w:r>
      <w:r w:rsidR="009D6276">
        <w:rPr>
          <w:rFonts w:ascii="仿宋_GB2312" w:eastAsia="仿宋_GB2312" w:cs="Times New Roman" w:hint="eastAsia"/>
          <w:sz w:val="30"/>
          <w:szCs w:val="30"/>
        </w:rPr>
        <w:t>学员面向全校2015级本科生开放申请，</w:t>
      </w:r>
      <w:r w:rsidR="00A463AB">
        <w:rPr>
          <w:rFonts w:ascii="仿宋_GB2312" w:eastAsia="仿宋_GB2312" w:cs="Times New Roman" w:hint="eastAsia"/>
          <w:sz w:val="30"/>
          <w:szCs w:val="30"/>
        </w:rPr>
        <w:t>优先选拔</w:t>
      </w:r>
      <w:r w:rsidR="009D6276">
        <w:rPr>
          <w:rFonts w:ascii="仿宋_GB2312" w:eastAsia="仿宋_GB2312" w:cs="Times New Roman" w:hint="eastAsia"/>
          <w:sz w:val="30"/>
          <w:szCs w:val="30"/>
        </w:rPr>
        <w:t>对</w:t>
      </w:r>
      <w:r w:rsidR="00A463AB">
        <w:rPr>
          <w:rFonts w:ascii="仿宋_GB2312" w:eastAsia="仿宋_GB2312" w:cs="Times New Roman" w:hint="eastAsia"/>
          <w:sz w:val="30"/>
          <w:szCs w:val="30"/>
        </w:rPr>
        <w:t>环境类</w:t>
      </w:r>
      <w:r w:rsidR="009D6276">
        <w:rPr>
          <w:rFonts w:ascii="仿宋_GB2312" w:eastAsia="仿宋_GB2312" w:cs="Times New Roman" w:hint="eastAsia"/>
          <w:sz w:val="30"/>
          <w:szCs w:val="30"/>
        </w:rPr>
        <w:t>专业具有强烈学习热情的学生</w:t>
      </w:r>
      <w:r>
        <w:rPr>
          <w:rFonts w:ascii="仿宋_GB2312" w:eastAsia="仿宋_GB2312" w:cs="Times New Roman" w:hint="eastAsia"/>
          <w:sz w:val="30"/>
          <w:szCs w:val="30"/>
        </w:rPr>
        <w:t>。通过为期</w:t>
      </w:r>
      <w:r w:rsidR="001C53DE">
        <w:rPr>
          <w:rFonts w:ascii="仿宋_GB2312" w:eastAsia="仿宋_GB2312" w:cs="Times New Roman" w:hint="eastAsia"/>
          <w:sz w:val="30"/>
          <w:szCs w:val="30"/>
        </w:rPr>
        <w:t>两年</w:t>
      </w:r>
      <w:r>
        <w:rPr>
          <w:rFonts w:ascii="仿宋_GB2312" w:eastAsia="仿宋_GB2312" w:cs="Times New Roman"/>
          <w:sz w:val="30"/>
          <w:szCs w:val="30"/>
        </w:rPr>
        <w:t>的</w:t>
      </w:r>
      <w:r w:rsidR="00D14A2C">
        <w:rPr>
          <w:rFonts w:ascii="仿宋_GB2312" w:eastAsia="仿宋_GB2312" w:cs="Times New Roman" w:hint="eastAsia"/>
          <w:sz w:val="30"/>
          <w:szCs w:val="30"/>
        </w:rPr>
        <w:t>技能培养</w:t>
      </w:r>
      <w:r>
        <w:rPr>
          <w:rFonts w:ascii="仿宋_GB2312" w:eastAsia="仿宋_GB2312" w:cs="Times New Roman" w:hint="eastAsia"/>
          <w:sz w:val="30"/>
          <w:szCs w:val="30"/>
        </w:rPr>
        <w:t>、研究实践、国际交流、课题</w:t>
      </w:r>
      <w:r>
        <w:rPr>
          <w:rFonts w:ascii="仿宋_GB2312" w:eastAsia="仿宋_GB2312" w:cs="Times New Roman"/>
          <w:sz w:val="30"/>
          <w:szCs w:val="30"/>
        </w:rPr>
        <w:t>研究、</w:t>
      </w:r>
      <w:r w:rsidR="00D14A2C">
        <w:rPr>
          <w:rFonts w:ascii="仿宋_GB2312" w:eastAsia="仿宋_GB2312" w:cs="Times New Roman" w:hint="eastAsia"/>
          <w:sz w:val="30"/>
          <w:szCs w:val="30"/>
        </w:rPr>
        <w:t>志愿服务</w:t>
      </w:r>
      <w:r>
        <w:rPr>
          <w:rFonts w:ascii="仿宋_GB2312" w:eastAsia="仿宋_GB2312" w:cs="Times New Roman" w:hint="eastAsia"/>
          <w:sz w:val="30"/>
          <w:szCs w:val="30"/>
        </w:rPr>
        <w:t>等方式，为优秀学生搭建知行合</w:t>
      </w:r>
      <w:r>
        <w:rPr>
          <w:rFonts w:ascii="仿宋_GB2312" w:eastAsia="仿宋_GB2312" w:cs="Times New Roman" w:hint="eastAsia"/>
          <w:sz w:val="30"/>
          <w:szCs w:val="30"/>
        </w:rPr>
        <w:lastRenderedPageBreak/>
        <w:t>一</w:t>
      </w:r>
      <w:r>
        <w:rPr>
          <w:rFonts w:ascii="仿宋_GB2312" w:eastAsia="仿宋_GB2312" w:cs="Times New Roman"/>
          <w:sz w:val="30"/>
          <w:szCs w:val="30"/>
        </w:rPr>
        <w:t>的</w:t>
      </w:r>
      <w:r>
        <w:rPr>
          <w:rFonts w:ascii="仿宋_GB2312" w:eastAsia="仿宋_GB2312" w:cs="Times New Roman" w:hint="eastAsia"/>
          <w:sz w:val="30"/>
          <w:szCs w:val="30"/>
        </w:rPr>
        <w:t>成长、成才平台，着力培养出</w:t>
      </w:r>
      <w:r w:rsidR="00D14A2C">
        <w:rPr>
          <w:rFonts w:ascii="仿宋_GB2312" w:eastAsia="仿宋_GB2312" w:cs="Times New Roman" w:hint="eastAsia"/>
          <w:sz w:val="30"/>
          <w:szCs w:val="30"/>
        </w:rPr>
        <w:t>文理兼容</w:t>
      </w:r>
      <w:r>
        <w:rPr>
          <w:rFonts w:ascii="仿宋_GB2312" w:eastAsia="仿宋_GB2312" w:cs="Times New Roman" w:hint="eastAsia"/>
          <w:sz w:val="30"/>
          <w:szCs w:val="30"/>
        </w:rPr>
        <w:t>，专业扎实兼具国际视野和</w:t>
      </w:r>
      <w:r w:rsidR="00D14A2C">
        <w:rPr>
          <w:rFonts w:ascii="仿宋_GB2312" w:eastAsia="仿宋_GB2312" w:cs="Times New Roman" w:hint="eastAsia"/>
          <w:sz w:val="30"/>
          <w:szCs w:val="30"/>
        </w:rPr>
        <w:t>家国</w:t>
      </w:r>
      <w:r>
        <w:rPr>
          <w:rFonts w:ascii="仿宋_GB2312" w:eastAsia="仿宋_GB2312" w:cs="Times New Roman" w:hint="eastAsia"/>
          <w:sz w:val="30"/>
          <w:szCs w:val="30"/>
        </w:rPr>
        <w:t>情怀，具有实践能力</w:t>
      </w:r>
      <w:r w:rsidR="00D14A2C">
        <w:rPr>
          <w:rFonts w:ascii="仿宋_GB2312" w:eastAsia="仿宋_GB2312" w:cs="Times New Roman" w:hint="eastAsia"/>
          <w:sz w:val="30"/>
          <w:szCs w:val="30"/>
        </w:rPr>
        <w:t>、科研技能和</w:t>
      </w:r>
      <w:r>
        <w:rPr>
          <w:rFonts w:ascii="仿宋_GB2312" w:eastAsia="仿宋_GB2312" w:cs="Times New Roman" w:hint="eastAsia"/>
          <w:sz w:val="30"/>
          <w:szCs w:val="30"/>
        </w:rPr>
        <w:t>公益意识的厚重人才。</w:t>
      </w:r>
    </w:p>
    <w:p w:rsidR="002B2F35" w:rsidRDefault="00FE36F6" w:rsidP="00FB0D6D">
      <w:pPr>
        <w:spacing w:line="360" w:lineRule="auto"/>
        <w:ind w:firstLineChars="200" w:firstLine="602"/>
        <w:rPr>
          <w:rFonts w:ascii="仿宋_GB2312" w:eastAsia="仿宋_GB2312" w:cs="Times New Roman"/>
          <w:b/>
          <w:sz w:val="30"/>
          <w:szCs w:val="30"/>
        </w:rPr>
      </w:pPr>
      <w:bookmarkStart w:id="3" w:name="_Toc422690951"/>
      <w:r>
        <w:rPr>
          <w:rFonts w:ascii="仿宋_GB2312" w:eastAsia="仿宋_GB2312" w:cs="Times New Roman" w:hint="eastAsia"/>
          <w:b/>
          <w:sz w:val="30"/>
          <w:szCs w:val="30"/>
        </w:rPr>
        <w:t>三</w:t>
      </w:r>
      <w:r>
        <w:rPr>
          <w:rFonts w:ascii="仿宋_GB2312" w:eastAsia="仿宋_GB2312" w:cs="Times New Roman"/>
          <w:b/>
          <w:sz w:val="30"/>
          <w:szCs w:val="30"/>
        </w:rPr>
        <w:t>、</w:t>
      </w:r>
      <w:r>
        <w:rPr>
          <w:rFonts w:ascii="仿宋_GB2312" w:eastAsia="仿宋_GB2312" w:cs="Times New Roman" w:hint="eastAsia"/>
          <w:b/>
          <w:sz w:val="30"/>
          <w:szCs w:val="30"/>
        </w:rPr>
        <w:t>学生遴选</w:t>
      </w:r>
      <w:bookmarkEnd w:id="3"/>
    </w:p>
    <w:p w:rsidR="002B2F35" w:rsidRDefault="00FE36F6" w:rsidP="001E4C20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学生遴选以“公平、公正、公开”为基本原则，参考</w:t>
      </w:r>
      <w:r w:rsidR="00D14A2C">
        <w:rPr>
          <w:rFonts w:ascii="仿宋_GB2312" w:eastAsia="仿宋_GB2312" w:cs="Times New Roman" w:hint="eastAsia"/>
          <w:sz w:val="30"/>
          <w:szCs w:val="30"/>
        </w:rPr>
        <w:t>环境</w:t>
      </w:r>
      <w:r w:rsidR="00AE71E0">
        <w:rPr>
          <w:rFonts w:ascii="仿宋_GB2312" w:eastAsia="仿宋_GB2312" w:cs="Times New Roman" w:hint="eastAsia"/>
          <w:sz w:val="30"/>
          <w:szCs w:val="30"/>
        </w:rPr>
        <w:t>类</w:t>
      </w:r>
      <w:r w:rsidR="00D14A2C">
        <w:rPr>
          <w:rFonts w:ascii="仿宋_GB2312" w:eastAsia="仿宋_GB2312" w:cs="Times New Roman" w:hint="eastAsia"/>
          <w:sz w:val="30"/>
          <w:szCs w:val="30"/>
        </w:rPr>
        <w:t>专业</w:t>
      </w:r>
      <w:r>
        <w:rPr>
          <w:rFonts w:ascii="仿宋_GB2312" w:eastAsia="仿宋_GB2312" w:cs="Times New Roman" w:hint="eastAsia"/>
          <w:sz w:val="30"/>
          <w:szCs w:val="30"/>
        </w:rPr>
        <w:t>的专业特点、学生规模、男女比例等因素，</w:t>
      </w:r>
      <w:r>
        <w:rPr>
          <w:rFonts w:ascii="仿宋_GB2312" w:eastAsia="仿宋_GB2312" w:cs="Times New Roman"/>
          <w:sz w:val="30"/>
          <w:szCs w:val="30"/>
        </w:rPr>
        <w:t>采取</w:t>
      </w:r>
      <w:r>
        <w:rPr>
          <w:rFonts w:ascii="仿宋_GB2312" w:eastAsia="仿宋_GB2312" w:cs="Times New Roman" w:hint="eastAsia"/>
          <w:sz w:val="30"/>
          <w:szCs w:val="30"/>
        </w:rPr>
        <w:t>各学院推荐与学生自我报名相结合的</w:t>
      </w:r>
      <w:r>
        <w:rPr>
          <w:rFonts w:ascii="仿宋_GB2312" w:eastAsia="仿宋_GB2312" w:cs="Times New Roman"/>
          <w:sz w:val="30"/>
          <w:szCs w:val="30"/>
        </w:rPr>
        <w:t>方式</w:t>
      </w:r>
      <w:r>
        <w:rPr>
          <w:rFonts w:ascii="仿宋_GB2312" w:eastAsia="仿宋_GB2312" w:cs="Times New Roman" w:hint="eastAsia"/>
          <w:sz w:val="30"/>
          <w:szCs w:val="30"/>
        </w:rPr>
        <w:t>，由导师团队面试后确定最终人选</w:t>
      </w:r>
      <w:r w:rsidR="001E4C20">
        <w:rPr>
          <w:rFonts w:ascii="仿宋_GB2312" w:eastAsia="仿宋_GB2312" w:cs="Times New Roman" w:hint="eastAsia"/>
          <w:sz w:val="30"/>
          <w:szCs w:val="30"/>
        </w:rPr>
        <w:t>。</w:t>
      </w:r>
      <w:r>
        <w:rPr>
          <w:rFonts w:ascii="仿宋_GB2312" w:eastAsia="仿宋_GB2312" w:cs="Times New Roman" w:hint="eastAsia"/>
          <w:sz w:val="30"/>
          <w:szCs w:val="30"/>
        </w:rPr>
        <w:t>选拔</w:t>
      </w:r>
      <w:r>
        <w:rPr>
          <w:rFonts w:ascii="仿宋_GB2312" w:eastAsia="仿宋_GB2312" w:cs="Times New Roman"/>
          <w:sz w:val="30"/>
          <w:szCs w:val="30"/>
        </w:rPr>
        <w:t>人数</w:t>
      </w:r>
      <w:r>
        <w:rPr>
          <w:rFonts w:ascii="仿宋_GB2312" w:eastAsia="仿宋_GB2312" w:cs="Times New Roman" w:hint="eastAsia"/>
          <w:sz w:val="30"/>
          <w:szCs w:val="30"/>
        </w:rPr>
        <w:t>为20</w:t>
      </w:r>
      <w:r w:rsidR="007B6FE9">
        <w:rPr>
          <w:rFonts w:ascii="仿宋_GB2312" w:eastAsia="仿宋_GB2312" w:cs="Times New Roman" w:hint="eastAsia"/>
          <w:sz w:val="30"/>
          <w:szCs w:val="30"/>
        </w:rPr>
        <w:t>—25名学生。</w:t>
      </w:r>
    </w:p>
    <w:p w:rsidR="002B2F35" w:rsidRDefault="00FE36F6" w:rsidP="007B6FE9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遴选</w:t>
      </w:r>
      <w:r>
        <w:rPr>
          <w:rFonts w:ascii="仿宋_GB2312" w:eastAsia="仿宋_GB2312" w:cs="Times New Roman"/>
          <w:sz w:val="30"/>
          <w:szCs w:val="30"/>
        </w:rPr>
        <w:t>工作</w:t>
      </w:r>
      <w:r>
        <w:rPr>
          <w:rFonts w:ascii="仿宋_GB2312" w:eastAsia="仿宋_GB2312" w:cs="Times New Roman" w:hint="eastAsia"/>
          <w:sz w:val="30"/>
          <w:szCs w:val="30"/>
        </w:rPr>
        <w:t>将于</w:t>
      </w:r>
      <w:r w:rsidR="00D14A2C">
        <w:rPr>
          <w:rFonts w:ascii="仿宋_GB2312" w:eastAsia="仿宋_GB2312" w:cs="Times New Roman" w:hint="eastAsia"/>
          <w:sz w:val="30"/>
          <w:szCs w:val="30"/>
        </w:rPr>
        <w:t>2015</w:t>
      </w:r>
      <w:r w:rsidR="00996BE1">
        <w:rPr>
          <w:rFonts w:ascii="仿宋_GB2312" w:eastAsia="仿宋_GB2312" w:cs="Times New Roman" w:hint="eastAsia"/>
          <w:sz w:val="30"/>
          <w:szCs w:val="30"/>
        </w:rPr>
        <w:t>—</w:t>
      </w:r>
      <w:r w:rsidR="00D14A2C">
        <w:rPr>
          <w:rFonts w:ascii="仿宋_GB2312" w:eastAsia="仿宋_GB2312" w:cs="Times New Roman" w:hint="eastAsia"/>
          <w:sz w:val="30"/>
          <w:szCs w:val="30"/>
        </w:rPr>
        <w:t>2016春季学期</w:t>
      </w:r>
      <w:r>
        <w:rPr>
          <w:rFonts w:ascii="仿宋_GB2312" w:eastAsia="仿宋_GB2312" w:cs="Times New Roman" w:hint="eastAsia"/>
          <w:sz w:val="30"/>
          <w:szCs w:val="30"/>
        </w:rPr>
        <w:t>初进行，在</w:t>
      </w:r>
      <w:r w:rsidR="00D14A2C">
        <w:rPr>
          <w:rFonts w:ascii="仿宋_GB2312" w:eastAsia="仿宋_GB2312" w:cs="Times New Roman" w:hint="eastAsia"/>
          <w:sz w:val="30"/>
          <w:szCs w:val="30"/>
        </w:rPr>
        <w:t>全校2015级本科生范围内选拔</w:t>
      </w:r>
      <w:r w:rsidR="007B6FE9">
        <w:rPr>
          <w:rFonts w:ascii="仿宋_GB2312" w:eastAsia="仿宋_GB2312" w:cs="Times New Roman" w:hint="eastAsia"/>
          <w:sz w:val="30"/>
          <w:szCs w:val="30"/>
        </w:rPr>
        <w:t>对环境类</w:t>
      </w:r>
      <w:r w:rsidR="00D14A2C">
        <w:rPr>
          <w:rFonts w:ascii="仿宋_GB2312" w:eastAsia="仿宋_GB2312" w:cs="Times New Roman" w:hint="eastAsia"/>
          <w:sz w:val="30"/>
          <w:szCs w:val="30"/>
        </w:rPr>
        <w:t>专业具有强烈学习热情的学生</w:t>
      </w:r>
      <w:r>
        <w:rPr>
          <w:rFonts w:ascii="仿宋_GB2312" w:eastAsia="仿宋_GB2312" w:cs="Times New Roman" w:hint="eastAsia"/>
          <w:sz w:val="30"/>
          <w:szCs w:val="30"/>
        </w:rPr>
        <w:t>。其中</w:t>
      </w:r>
      <w:r>
        <w:rPr>
          <w:rFonts w:ascii="仿宋_GB2312" w:eastAsia="仿宋_GB2312" w:cs="Times New Roman"/>
          <w:sz w:val="30"/>
          <w:szCs w:val="30"/>
        </w:rPr>
        <w:t>，</w:t>
      </w:r>
      <w:r>
        <w:rPr>
          <w:rFonts w:ascii="仿宋_GB2312" w:eastAsia="仿宋_GB2312" w:cs="Times New Roman" w:hint="eastAsia"/>
          <w:sz w:val="30"/>
          <w:szCs w:val="30"/>
        </w:rPr>
        <w:t>各类学术竞赛及科研项目中获得突出成绩者，担任学生干部者，具有相关领域实习经历者，具有各类社团的活动组织经验者，或在文化体育比赛、活动中表现出色的候选人优先考虑,且同等情况下优先考虑来自西部边远地区和家庭困难的优秀学生。</w:t>
      </w:r>
    </w:p>
    <w:p w:rsidR="002B2F35" w:rsidRDefault="00FE36F6" w:rsidP="00FB0D6D">
      <w:pPr>
        <w:spacing w:line="360" w:lineRule="auto"/>
        <w:ind w:firstLineChars="200" w:firstLine="602"/>
        <w:rPr>
          <w:rFonts w:ascii="仿宋_GB2312" w:eastAsia="仿宋_GB2312" w:cs="Times New Roman"/>
          <w:b/>
          <w:sz w:val="30"/>
          <w:szCs w:val="30"/>
        </w:rPr>
      </w:pPr>
      <w:bookmarkStart w:id="4" w:name="_Toc422690952"/>
      <w:r>
        <w:rPr>
          <w:rFonts w:ascii="仿宋_GB2312" w:eastAsia="仿宋_GB2312" w:cs="Times New Roman" w:hint="eastAsia"/>
          <w:b/>
          <w:sz w:val="30"/>
          <w:szCs w:val="30"/>
        </w:rPr>
        <w:t>四、组织保障</w:t>
      </w:r>
      <w:bookmarkEnd w:id="4"/>
    </w:p>
    <w:p w:rsidR="002B2F35" w:rsidRDefault="00FE36F6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bookmarkStart w:id="5" w:name="_Toc422690953"/>
      <w:r>
        <w:rPr>
          <w:rFonts w:ascii="仿宋_GB2312" w:eastAsia="仿宋_GB2312" w:cs="Times New Roman" w:hint="eastAsia"/>
          <w:sz w:val="30"/>
          <w:szCs w:val="30"/>
        </w:rPr>
        <w:t>（一）管理机构</w:t>
      </w:r>
      <w:bookmarkEnd w:id="5"/>
    </w:p>
    <w:p w:rsidR="002B2F35" w:rsidRPr="008A4D60" w:rsidRDefault="00FE36F6" w:rsidP="008A4D60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 w:rsidRPr="008A4D60">
        <w:rPr>
          <w:rFonts w:ascii="仿宋_GB2312" w:eastAsia="仿宋_GB2312" w:cs="Times New Roman" w:hint="eastAsia"/>
          <w:sz w:val="30"/>
          <w:szCs w:val="30"/>
        </w:rPr>
        <w:t>“</w:t>
      </w:r>
      <w:r w:rsidR="00992217">
        <w:rPr>
          <w:rFonts w:ascii="仿宋_GB2312" w:eastAsia="仿宋_GB2312" w:cs="Times New Roman" w:hint="eastAsia"/>
          <w:sz w:val="30"/>
          <w:szCs w:val="30"/>
        </w:rPr>
        <w:t>明德环境</w:t>
      </w:r>
      <w:r w:rsidRPr="008A4D60">
        <w:rPr>
          <w:rFonts w:ascii="仿宋_GB2312" w:eastAsia="仿宋_GB2312" w:cs="Times New Roman" w:hint="eastAsia"/>
          <w:sz w:val="30"/>
          <w:szCs w:val="30"/>
        </w:rPr>
        <w:t>”厚重人才成长支持计划由</w:t>
      </w:r>
      <w:r w:rsidR="00D14A2C">
        <w:rPr>
          <w:rFonts w:ascii="仿宋_GB2312" w:eastAsia="仿宋_GB2312" w:cs="Times New Roman" w:hint="eastAsia"/>
          <w:sz w:val="30"/>
          <w:szCs w:val="30"/>
        </w:rPr>
        <w:t>环境学院</w:t>
      </w:r>
      <w:r w:rsidRPr="008A4D60">
        <w:rPr>
          <w:rFonts w:ascii="仿宋_GB2312" w:eastAsia="仿宋_GB2312" w:cs="Times New Roman" w:hint="eastAsia"/>
          <w:sz w:val="30"/>
          <w:szCs w:val="30"/>
        </w:rPr>
        <w:t>组建“项目执行委员会”，由学生工作部（处）负责</w:t>
      </w:r>
      <w:r w:rsidRPr="008A4D60">
        <w:rPr>
          <w:rFonts w:ascii="仿宋_GB2312" w:eastAsia="仿宋_GB2312" w:cs="Times New Roman"/>
          <w:sz w:val="30"/>
          <w:szCs w:val="30"/>
        </w:rPr>
        <w:t>人</w:t>
      </w:r>
      <w:r w:rsidRPr="008A4D60">
        <w:rPr>
          <w:rFonts w:ascii="仿宋_GB2312" w:eastAsia="仿宋_GB2312" w:cs="Times New Roman" w:hint="eastAsia"/>
          <w:sz w:val="30"/>
          <w:szCs w:val="30"/>
        </w:rPr>
        <w:t>和</w:t>
      </w:r>
      <w:r w:rsidRPr="008A4D60">
        <w:rPr>
          <w:rFonts w:ascii="仿宋_GB2312" w:eastAsia="仿宋_GB2312" w:cs="Times New Roman"/>
          <w:sz w:val="30"/>
          <w:szCs w:val="30"/>
        </w:rPr>
        <w:t>参与</w:t>
      </w:r>
      <w:r w:rsidR="00D14A2C">
        <w:rPr>
          <w:rFonts w:ascii="仿宋_GB2312" w:eastAsia="仿宋_GB2312" w:cs="Times New Roman" w:hint="eastAsia"/>
          <w:sz w:val="30"/>
          <w:szCs w:val="30"/>
        </w:rPr>
        <w:t>环境</w:t>
      </w:r>
      <w:r w:rsidRPr="008A4D60">
        <w:rPr>
          <w:rFonts w:ascii="仿宋_GB2312" w:eastAsia="仿宋_GB2312" w:cs="Times New Roman"/>
          <w:sz w:val="30"/>
          <w:szCs w:val="30"/>
        </w:rPr>
        <w:t>学院</w:t>
      </w:r>
      <w:r w:rsidRPr="008A4D60">
        <w:rPr>
          <w:rFonts w:ascii="仿宋_GB2312" w:eastAsia="仿宋_GB2312" w:cs="Times New Roman" w:hint="eastAsia"/>
          <w:sz w:val="30"/>
          <w:szCs w:val="30"/>
        </w:rPr>
        <w:t>主管学生</w:t>
      </w:r>
      <w:r w:rsidRPr="008A4D60">
        <w:rPr>
          <w:rFonts w:ascii="仿宋_GB2312" w:eastAsia="仿宋_GB2312" w:cs="Times New Roman"/>
          <w:sz w:val="30"/>
          <w:szCs w:val="30"/>
        </w:rPr>
        <w:t>工作</w:t>
      </w:r>
      <w:r w:rsidRPr="008A4D60">
        <w:rPr>
          <w:rFonts w:ascii="仿宋_GB2312" w:eastAsia="仿宋_GB2312" w:cs="Times New Roman" w:hint="eastAsia"/>
          <w:sz w:val="30"/>
          <w:szCs w:val="30"/>
        </w:rPr>
        <w:t>的</w:t>
      </w:r>
      <w:r w:rsidRPr="008A4D60">
        <w:rPr>
          <w:rFonts w:ascii="仿宋_GB2312" w:eastAsia="仿宋_GB2312" w:cs="Times New Roman"/>
          <w:sz w:val="30"/>
          <w:szCs w:val="30"/>
        </w:rPr>
        <w:t>负责人</w:t>
      </w:r>
      <w:r w:rsidRPr="008A4D60">
        <w:rPr>
          <w:rFonts w:ascii="仿宋_GB2312" w:eastAsia="仿宋_GB2312" w:cs="Times New Roman" w:hint="eastAsia"/>
          <w:sz w:val="30"/>
          <w:szCs w:val="30"/>
        </w:rPr>
        <w:t>组成</w:t>
      </w:r>
      <w:r w:rsidRPr="008A4D60">
        <w:rPr>
          <w:rFonts w:ascii="仿宋_GB2312" w:eastAsia="仿宋_GB2312" w:cs="Times New Roman"/>
          <w:sz w:val="30"/>
          <w:szCs w:val="30"/>
        </w:rPr>
        <w:t>，</w:t>
      </w:r>
      <w:r w:rsidRPr="008A4D60">
        <w:rPr>
          <w:rFonts w:ascii="仿宋_GB2312" w:eastAsia="仿宋_GB2312" w:cs="Times New Roman" w:hint="eastAsia"/>
          <w:sz w:val="30"/>
          <w:szCs w:val="30"/>
        </w:rPr>
        <w:t>在民主原则下全权负责项目的执行。</w:t>
      </w:r>
    </w:p>
    <w:p w:rsidR="002B2F35" w:rsidRPr="008A4D60" w:rsidRDefault="00D14A2C" w:rsidP="008A4D60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环境</w:t>
      </w:r>
      <w:r w:rsidR="00FE36F6" w:rsidRPr="008A4D60">
        <w:rPr>
          <w:rFonts w:ascii="仿宋_GB2312" w:eastAsia="仿宋_GB2312" w:cs="Times New Roman" w:hint="eastAsia"/>
          <w:sz w:val="30"/>
          <w:szCs w:val="30"/>
        </w:rPr>
        <w:t>学院设立项目</w:t>
      </w:r>
      <w:r w:rsidR="00FE36F6" w:rsidRPr="008A4D60">
        <w:rPr>
          <w:rFonts w:ascii="仿宋_GB2312" w:eastAsia="仿宋_GB2312" w:cs="Times New Roman"/>
          <w:sz w:val="30"/>
          <w:szCs w:val="30"/>
        </w:rPr>
        <w:t>执行</w:t>
      </w:r>
      <w:r w:rsidR="00FE36F6" w:rsidRPr="008A4D60">
        <w:rPr>
          <w:rFonts w:ascii="仿宋_GB2312" w:eastAsia="仿宋_GB2312" w:cs="Times New Roman" w:hint="eastAsia"/>
          <w:sz w:val="30"/>
          <w:szCs w:val="30"/>
        </w:rPr>
        <w:t>办公室，由</w:t>
      </w:r>
      <w:r>
        <w:rPr>
          <w:rFonts w:ascii="仿宋_GB2312" w:eastAsia="仿宋_GB2312" w:cs="Times New Roman" w:hint="eastAsia"/>
          <w:sz w:val="30"/>
          <w:szCs w:val="30"/>
        </w:rPr>
        <w:t>环境学院</w:t>
      </w:r>
      <w:r w:rsidR="00FE36F6" w:rsidRPr="008A4D60">
        <w:rPr>
          <w:rFonts w:ascii="仿宋_GB2312" w:eastAsia="仿宋_GB2312" w:cs="Times New Roman"/>
          <w:sz w:val="30"/>
          <w:szCs w:val="30"/>
        </w:rPr>
        <w:t>学生工作</w:t>
      </w:r>
      <w:r w:rsidR="00FE36F6" w:rsidRPr="008A4D60">
        <w:rPr>
          <w:rFonts w:ascii="仿宋_GB2312" w:eastAsia="仿宋_GB2312" w:cs="Times New Roman" w:hint="eastAsia"/>
          <w:sz w:val="30"/>
          <w:szCs w:val="30"/>
        </w:rPr>
        <w:t>负责人</w:t>
      </w:r>
      <w:r w:rsidR="00FE36F6" w:rsidRPr="008A4D60">
        <w:rPr>
          <w:rFonts w:ascii="仿宋_GB2312" w:eastAsia="仿宋_GB2312" w:cs="Times New Roman"/>
          <w:sz w:val="30"/>
          <w:szCs w:val="30"/>
        </w:rPr>
        <w:t>同时担任</w:t>
      </w:r>
      <w:r w:rsidR="00FE36F6" w:rsidRPr="008A4D60">
        <w:rPr>
          <w:rFonts w:ascii="仿宋_GB2312" w:eastAsia="仿宋_GB2312" w:cs="Times New Roman" w:hint="eastAsia"/>
          <w:sz w:val="30"/>
          <w:szCs w:val="30"/>
        </w:rPr>
        <w:t>“项目执行委员会”秘书长，</w:t>
      </w:r>
      <w:r w:rsidR="00FE36F6" w:rsidRPr="008A4D60">
        <w:rPr>
          <w:rFonts w:ascii="仿宋_GB2312" w:eastAsia="仿宋_GB2312" w:cs="Times New Roman"/>
          <w:sz w:val="30"/>
          <w:szCs w:val="30"/>
        </w:rPr>
        <w:t>具体负责</w:t>
      </w:r>
      <w:r w:rsidR="00FE36F6" w:rsidRPr="008A4D60">
        <w:rPr>
          <w:rFonts w:ascii="仿宋_GB2312" w:eastAsia="仿宋_GB2312" w:cs="Times New Roman" w:hint="eastAsia"/>
          <w:sz w:val="30"/>
          <w:szCs w:val="30"/>
        </w:rPr>
        <w:t>计划的</w:t>
      </w:r>
      <w:r w:rsidR="00FE36F6" w:rsidRPr="008A4D60">
        <w:rPr>
          <w:rFonts w:ascii="仿宋_GB2312" w:eastAsia="仿宋_GB2312" w:cs="Times New Roman"/>
          <w:sz w:val="30"/>
          <w:szCs w:val="30"/>
        </w:rPr>
        <w:t>组织工作</w:t>
      </w:r>
      <w:r w:rsidR="00FE36F6" w:rsidRPr="008A4D60">
        <w:rPr>
          <w:rFonts w:ascii="仿宋_GB2312" w:eastAsia="仿宋_GB2312" w:cs="Times New Roman" w:hint="eastAsia"/>
          <w:sz w:val="30"/>
          <w:szCs w:val="30"/>
        </w:rPr>
        <w:t>。</w:t>
      </w:r>
    </w:p>
    <w:p w:rsidR="002B2F35" w:rsidRPr="008D6833" w:rsidRDefault="00D14A2C" w:rsidP="00D14A2C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 w:rsidRPr="008D6833">
        <w:rPr>
          <w:rFonts w:ascii="仿宋_GB2312" w:eastAsia="仿宋_GB2312" w:cs="Times New Roman" w:hint="eastAsia"/>
          <w:sz w:val="30"/>
          <w:szCs w:val="30"/>
        </w:rPr>
        <w:t>首届“</w:t>
      </w:r>
      <w:r w:rsidR="00992217" w:rsidRPr="008D6833">
        <w:rPr>
          <w:rFonts w:ascii="仿宋_GB2312" w:eastAsia="仿宋_GB2312" w:cs="Times New Roman" w:hint="eastAsia"/>
          <w:sz w:val="30"/>
          <w:szCs w:val="30"/>
        </w:rPr>
        <w:t>明德环境</w:t>
      </w:r>
      <w:r w:rsidR="00FE36F6" w:rsidRPr="008D6833">
        <w:rPr>
          <w:rFonts w:ascii="仿宋_GB2312" w:eastAsia="仿宋_GB2312" w:cs="Times New Roman" w:hint="eastAsia"/>
          <w:sz w:val="30"/>
          <w:szCs w:val="30"/>
        </w:rPr>
        <w:t>”厚重人才成长支持计划由</w:t>
      </w:r>
      <w:r w:rsidR="008D6833" w:rsidRPr="008D6833">
        <w:rPr>
          <w:rFonts w:ascii="仿宋_GB2312" w:eastAsia="仿宋_GB2312" w:cs="Times New Roman" w:hint="eastAsia"/>
          <w:sz w:val="30"/>
          <w:szCs w:val="30"/>
        </w:rPr>
        <w:t>马中</w:t>
      </w:r>
      <w:r w:rsidR="00996BE1" w:rsidRPr="008D6833">
        <w:rPr>
          <w:rFonts w:ascii="仿宋_GB2312" w:eastAsia="仿宋_GB2312" w:cs="Times New Roman" w:hint="eastAsia"/>
          <w:sz w:val="30"/>
          <w:szCs w:val="30"/>
        </w:rPr>
        <w:t>教授</w:t>
      </w:r>
      <w:r w:rsidR="00FE36F6" w:rsidRPr="008D6833">
        <w:rPr>
          <w:rFonts w:ascii="仿宋_GB2312" w:eastAsia="仿宋_GB2312" w:cs="Times New Roman" w:hint="eastAsia"/>
          <w:sz w:val="30"/>
          <w:szCs w:val="30"/>
        </w:rPr>
        <w:t>担任项</w:t>
      </w:r>
      <w:r w:rsidR="00FE36F6" w:rsidRPr="008D6833">
        <w:rPr>
          <w:rFonts w:ascii="仿宋_GB2312" w:eastAsia="仿宋_GB2312" w:cs="Times New Roman" w:hint="eastAsia"/>
          <w:sz w:val="30"/>
          <w:szCs w:val="30"/>
        </w:rPr>
        <w:lastRenderedPageBreak/>
        <w:t>目执行委员会主任，</w:t>
      </w:r>
      <w:r w:rsidR="008A4D60" w:rsidRPr="008D6833">
        <w:rPr>
          <w:rFonts w:ascii="仿宋_GB2312" w:eastAsia="仿宋_GB2312" w:cs="Times New Roman" w:hint="eastAsia"/>
          <w:sz w:val="30"/>
          <w:szCs w:val="30"/>
        </w:rPr>
        <w:t>学生工作部（处）部长宋大我、</w:t>
      </w:r>
      <w:r w:rsidRPr="008D6833">
        <w:rPr>
          <w:rFonts w:ascii="仿宋_GB2312" w:eastAsia="仿宋_GB2312" w:cs="Times New Roman" w:hint="eastAsia"/>
          <w:sz w:val="30"/>
          <w:szCs w:val="30"/>
        </w:rPr>
        <w:t>环境</w:t>
      </w:r>
      <w:r w:rsidR="008A4D60" w:rsidRPr="008D6833">
        <w:rPr>
          <w:rFonts w:ascii="仿宋_GB2312" w:eastAsia="仿宋_GB2312" w:cs="Times New Roman" w:hint="eastAsia"/>
          <w:sz w:val="30"/>
          <w:szCs w:val="30"/>
        </w:rPr>
        <w:t>学院</w:t>
      </w:r>
      <w:r w:rsidRPr="008D6833">
        <w:rPr>
          <w:rFonts w:ascii="仿宋_GB2312" w:eastAsia="仿宋_GB2312" w:cs="Times New Roman" w:hint="eastAsia"/>
          <w:sz w:val="30"/>
          <w:szCs w:val="30"/>
        </w:rPr>
        <w:t xml:space="preserve">  </w:t>
      </w:r>
      <w:r w:rsidR="00996BE1" w:rsidRPr="008D6833">
        <w:rPr>
          <w:rFonts w:ascii="仿宋_GB2312" w:eastAsia="仿宋_GB2312" w:cs="Times New Roman" w:hint="eastAsia"/>
          <w:sz w:val="30"/>
          <w:szCs w:val="30"/>
        </w:rPr>
        <w:t xml:space="preserve">   </w:t>
      </w:r>
      <w:r w:rsidR="008D6833" w:rsidRPr="008D6833">
        <w:rPr>
          <w:rFonts w:ascii="仿宋_GB2312" w:eastAsia="仿宋_GB2312" w:cs="Times New Roman" w:hint="eastAsia"/>
          <w:sz w:val="30"/>
          <w:szCs w:val="30"/>
        </w:rPr>
        <w:t>党委书记李明奎</w:t>
      </w:r>
      <w:r w:rsidR="004F1BFF">
        <w:rPr>
          <w:rFonts w:ascii="仿宋_GB2312" w:eastAsia="仿宋_GB2312" w:cs="Times New Roman" w:hint="eastAsia"/>
          <w:sz w:val="30"/>
          <w:szCs w:val="30"/>
        </w:rPr>
        <w:t>、</w:t>
      </w:r>
      <w:r w:rsidR="004F1BFF" w:rsidRPr="008D6833">
        <w:rPr>
          <w:rFonts w:ascii="仿宋_GB2312" w:eastAsia="仿宋_GB2312" w:cs="Times New Roman" w:hint="eastAsia"/>
          <w:sz w:val="30"/>
          <w:szCs w:val="30"/>
        </w:rPr>
        <w:t>环境学院副院长王洪臣</w:t>
      </w:r>
      <w:r w:rsidR="00996BE1" w:rsidRPr="008D6833">
        <w:rPr>
          <w:rFonts w:ascii="仿宋_GB2312" w:eastAsia="仿宋_GB2312" w:cs="Times New Roman" w:hint="eastAsia"/>
          <w:sz w:val="30"/>
          <w:szCs w:val="30"/>
        </w:rPr>
        <w:t>担任副主任</w:t>
      </w:r>
      <w:r w:rsidR="00FE36F6" w:rsidRPr="008D6833">
        <w:rPr>
          <w:rFonts w:ascii="仿宋_GB2312" w:eastAsia="仿宋_GB2312" w:cs="Times New Roman" w:hint="eastAsia"/>
          <w:sz w:val="30"/>
          <w:szCs w:val="30"/>
        </w:rPr>
        <w:t>；</w:t>
      </w:r>
      <w:r w:rsidR="004F1BFF">
        <w:rPr>
          <w:rFonts w:ascii="仿宋_GB2312" w:eastAsia="仿宋_GB2312" w:cs="Times New Roman" w:hint="eastAsia"/>
          <w:sz w:val="30"/>
          <w:szCs w:val="30"/>
        </w:rPr>
        <w:t>李明奎</w:t>
      </w:r>
      <w:r w:rsidR="00FE36F6" w:rsidRPr="008D6833">
        <w:rPr>
          <w:rFonts w:ascii="仿宋_GB2312" w:eastAsia="仿宋_GB2312" w:cs="Times New Roman" w:hint="eastAsia"/>
          <w:sz w:val="30"/>
          <w:szCs w:val="30"/>
        </w:rPr>
        <w:t>担任项目执行委员会秘书长。</w:t>
      </w:r>
    </w:p>
    <w:p w:rsidR="002B2F35" w:rsidRDefault="00FE36F6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bookmarkStart w:id="6" w:name="_Toc422690954"/>
      <w:r>
        <w:rPr>
          <w:rFonts w:ascii="仿宋_GB2312" w:eastAsia="仿宋_GB2312" w:cs="Times New Roman" w:hint="eastAsia"/>
          <w:sz w:val="30"/>
          <w:szCs w:val="30"/>
        </w:rPr>
        <w:t>（二）导师团</w:t>
      </w:r>
      <w:bookmarkEnd w:id="6"/>
    </w:p>
    <w:p w:rsidR="002B2F35" w:rsidRDefault="00FE36F6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由</w:t>
      </w:r>
      <w:r w:rsidR="00D14A2C">
        <w:rPr>
          <w:rFonts w:ascii="仿宋_GB2312" w:eastAsia="仿宋_GB2312" w:cs="Times New Roman" w:hint="eastAsia"/>
          <w:sz w:val="30"/>
          <w:szCs w:val="30"/>
        </w:rPr>
        <w:t>环境学院</w:t>
      </w:r>
      <w:r>
        <w:rPr>
          <w:rFonts w:ascii="仿宋_GB2312" w:eastAsia="仿宋_GB2312" w:cs="Times New Roman" w:hint="eastAsia"/>
          <w:sz w:val="30"/>
          <w:szCs w:val="30"/>
        </w:rPr>
        <w:t>优秀</w:t>
      </w:r>
      <w:r>
        <w:rPr>
          <w:rFonts w:ascii="仿宋_GB2312" w:eastAsia="仿宋_GB2312" w:cs="Times New Roman"/>
          <w:sz w:val="30"/>
          <w:szCs w:val="30"/>
        </w:rPr>
        <w:t>教师</w:t>
      </w:r>
      <w:r>
        <w:rPr>
          <w:rFonts w:ascii="仿宋_GB2312" w:eastAsia="仿宋_GB2312" w:cs="Times New Roman" w:hint="eastAsia"/>
          <w:sz w:val="30"/>
          <w:szCs w:val="30"/>
        </w:rPr>
        <w:t>和杰出校友组建学生培养导师团，导师团为学生提供学习、</w:t>
      </w:r>
      <w:r>
        <w:rPr>
          <w:rFonts w:ascii="仿宋_GB2312" w:eastAsia="仿宋_GB2312" w:cs="Times New Roman"/>
          <w:sz w:val="30"/>
          <w:szCs w:val="30"/>
        </w:rPr>
        <w:t>交流</w:t>
      </w:r>
      <w:r>
        <w:rPr>
          <w:rFonts w:ascii="仿宋_GB2312" w:eastAsia="仿宋_GB2312" w:cs="Times New Roman" w:hint="eastAsia"/>
          <w:sz w:val="30"/>
          <w:szCs w:val="30"/>
        </w:rPr>
        <w:t>、</w:t>
      </w:r>
      <w:r>
        <w:rPr>
          <w:rFonts w:ascii="仿宋_GB2312" w:eastAsia="仿宋_GB2312" w:cs="Times New Roman"/>
          <w:sz w:val="30"/>
          <w:szCs w:val="30"/>
        </w:rPr>
        <w:t>实践的</w:t>
      </w:r>
      <w:r>
        <w:rPr>
          <w:rFonts w:ascii="仿宋_GB2312" w:eastAsia="仿宋_GB2312" w:cs="Times New Roman" w:hint="eastAsia"/>
          <w:sz w:val="30"/>
          <w:szCs w:val="30"/>
        </w:rPr>
        <w:t>机会。学生与</w:t>
      </w:r>
      <w:r>
        <w:rPr>
          <w:rFonts w:ascii="仿宋_GB2312" w:eastAsia="仿宋_GB2312" w:cs="Times New Roman"/>
          <w:sz w:val="30"/>
          <w:szCs w:val="30"/>
        </w:rPr>
        <w:t>导师团</w:t>
      </w:r>
      <w:r>
        <w:rPr>
          <w:rFonts w:ascii="仿宋_GB2312" w:eastAsia="仿宋_GB2312" w:cs="Times New Roman" w:hint="eastAsia"/>
          <w:sz w:val="30"/>
          <w:szCs w:val="30"/>
        </w:rPr>
        <w:t>双向选择。</w:t>
      </w:r>
    </w:p>
    <w:p w:rsidR="002B2F35" w:rsidRDefault="00FE36F6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bookmarkStart w:id="7" w:name="_Toc422690955"/>
      <w:r>
        <w:rPr>
          <w:rFonts w:ascii="仿宋_GB2312" w:eastAsia="仿宋_GB2312" w:cs="Times New Roman" w:hint="eastAsia"/>
          <w:sz w:val="30"/>
          <w:szCs w:val="30"/>
        </w:rPr>
        <w:t>（三）带队教师</w:t>
      </w:r>
      <w:bookmarkEnd w:id="7"/>
    </w:p>
    <w:p w:rsidR="002B2F35" w:rsidRDefault="00FE36F6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“项目执行委员会”选拔</w:t>
      </w:r>
      <w:r w:rsidR="008D6833">
        <w:rPr>
          <w:rFonts w:ascii="仿宋_GB2312" w:eastAsia="仿宋_GB2312" w:cs="Times New Roman" w:hint="eastAsia"/>
          <w:sz w:val="30"/>
          <w:szCs w:val="30"/>
        </w:rPr>
        <w:t>3</w:t>
      </w:r>
      <w:r>
        <w:rPr>
          <w:rFonts w:ascii="仿宋_GB2312" w:eastAsia="仿宋_GB2312" w:cs="Times New Roman" w:hint="eastAsia"/>
          <w:sz w:val="30"/>
          <w:szCs w:val="30"/>
        </w:rPr>
        <w:t>名工作能力突出、具有强烈责任感和创新思维的中青年教师和专职学生工作</w:t>
      </w:r>
      <w:r w:rsidR="008D6833">
        <w:rPr>
          <w:rFonts w:ascii="仿宋_GB2312" w:eastAsia="仿宋_GB2312" w:cs="Times New Roman" w:hint="eastAsia"/>
          <w:sz w:val="30"/>
          <w:szCs w:val="30"/>
        </w:rPr>
        <w:t>辅导员</w:t>
      </w:r>
      <w:r>
        <w:rPr>
          <w:rFonts w:ascii="仿宋_GB2312" w:eastAsia="仿宋_GB2312" w:cs="Times New Roman" w:hint="eastAsia"/>
          <w:sz w:val="30"/>
          <w:szCs w:val="30"/>
        </w:rPr>
        <w:t>担任当年带队老师，负责项目研究实践、</w:t>
      </w:r>
      <w:r w:rsidR="00D14A2C">
        <w:rPr>
          <w:rFonts w:ascii="仿宋_GB2312" w:eastAsia="仿宋_GB2312" w:cs="Times New Roman" w:hint="eastAsia"/>
          <w:sz w:val="30"/>
          <w:szCs w:val="30"/>
        </w:rPr>
        <w:t>技能培养</w:t>
      </w:r>
      <w:r>
        <w:rPr>
          <w:rFonts w:ascii="仿宋_GB2312" w:eastAsia="仿宋_GB2312" w:cs="Times New Roman" w:hint="eastAsia"/>
          <w:sz w:val="30"/>
          <w:szCs w:val="30"/>
        </w:rPr>
        <w:t>、</w:t>
      </w:r>
      <w:r w:rsidR="00D14A2C">
        <w:rPr>
          <w:rFonts w:ascii="仿宋_GB2312" w:eastAsia="仿宋_GB2312" w:cs="Times New Roman" w:hint="eastAsia"/>
          <w:sz w:val="30"/>
          <w:szCs w:val="30"/>
        </w:rPr>
        <w:t>志愿</w:t>
      </w:r>
      <w:r>
        <w:rPr>
          <w:rFonts w:ascii="仿宋_GB2312" w:eastAsia="仿宋_GB2312" w:cs="Times New Roman" w:hint="eastAsia"/>
          <w:sz w:val="30"/>
          <w:szCs w:val="30"/>
        </w:rPr>
        <w:t>服务等内容的实施、运作与管理，确保项目有序开展。</w:t>
      </w:r>
    </w:p>
    <w:p w:rsidR="002B2F35" w:rsidRDefault="00FE36F6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bookmarkStart w:id="8" w:name="_Toc422690956"/>
      <w:r>
        <w:rPr>
          <w:rFonts w:ascii="仿宋_GB2312" w:eastAsia="仿宋_GB2312" w:cs="Times New Roman" w:hint="eastAsia"/>
          <w:sz w:val="30"/>
          <w:szCs w:val="30"/>
        </w:rPr>
        <w:t>（四）</w:t>
      </w:r>
      <w:r w:rsidR="008D6833">
        <w:rPr>
          <w:rFonts w:ascii="仿宋_GB2312" w:eastAsia="仿宋_GB2312" w:cs="Times New Roman" w:hint="eastAsia"/>
          <w:sz w:val="30"/>
          <w:szCs w:val="30"/>
        </w:rPr>
        <w:t>学生</w:t>
      </w:r>
      <w:r>
        <w:rPr>
          <w:rFonts w:ascii="仿宋_GB2312" w:eastAsia="仿宋_GB2312" w:cs="Times New Roman" w:hint="eastAsia"/>
          <w:sz w:val="30"/>
          <w:szCs w:val="30"/>
        </w:rPr>
        <w:t>辅导员</w:t>
      </w:r>
      <w:bookmarkEnd w:id="8"/>
    </w:p>
    <w:p w:rsidR="002B2F35" w:rsidRDefault="00992217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“项目执行委员会”选拔</w:t>
      </w:r>
      <w:r w:rsidR="00B54989">
        <w:rPr>
          <w:rFonts w:ascii="仿宋_GB2312" w:eastAsia="仿宋_GB2312" w:cs="Times New Roman" w:hint="eastAsia"/>
          <w:sz w:val="30"/>
          <w:szCs w:val="30"/>
        </w:rPr>
        <w:t>4-</w:t>
      </w:r>
      <w:r>
        <w:rPr>
          <w:rFonts w:ascii="仿宋_GB2312" w:eastAsia="仿宋_GB2312" w:cs="Times New Roman" w:hint="eastAsia"/>
          <w:sz w:val="30"/>
          <w:szCs w:val="30"/>
        </w:rPr>
        <w:t>5</w:t>
      </w:r>
      <w:r w:rsidR="00FE36F6">
        <w:rPr>
          <w:rFonts w:ascii="仿宋_GB2312" w:eastAsia="仿宋_GB2312" w:cs="Times New Roman" w:hint="eastAsia"/>
          <w:sz w:val="30"/>
          <w:szCs w:val="30"/>
        </w:rPr>
        <w:t>名工作积极热情、认真负责的优秀</w:t>
      </w:r>
      <w:r w:rsidR="008D6833">
        <w:rPr>
          <w:rFonts w:ascii="仿宋_GB2312" w:eastAsia="仿宋_GB2312" w:cs="Times New Roman" w:hint="eastAsia"/>
          <w:sz w:val="30"/>
          <w:szCs w:val="30"/>
        </w:rPr>
        <w:t>本科高年级学生或</w:t>
      </w:r>
      <w:r w:rsidR="00FE36F6">
        <w:rPr>
          <w:rFonts w:ascii="仿宋_GB2312" w:eastAsia="仿宋_GB2312" w:cs="Times New Roman" w:hint="eastAsia"/>
          <w:sz w:val="30"/>
          <w:szCs w:val="30"/>
        </w:rPr>
        <w:t>研究生作为</w:t>
      </w:r>
      <w:r w:rsidR="00FE36F6">
        <w:rPr>
          <w:rFonts w:ascii="仿宋_GB2312" w:eastAsia="仿宋_GB2312" w:cs="Times New Roman"/>
          <w:sz w:val="30"/>
          <w:szCs w:val="30"/>
        </w:rPr>
        <w:t>辅导员</w:t>
      </w:r>
      <w:r w:rsidR="00FE36F6">
        <w:rPr>
          <w:rFonts w:ascii="仿宋_GB2312" w:eastAsia="仿宋_GB2312" w:cs="Times New Roman" w:hint="eastAsia"/>
          <w:sz w:val="30"/>
          <w:szCs w:val="30"/>
        </w:rPr>
        <w:t>，负责项目活动的策划、组织、宣传及后勤保障工作。培养过程</w:t>
      </w:r>
      <w:r w:rsidR="00FE36F6">
        <w:rPr>
          <w:rFonts w:ascii="仿宋_GB2312" w:eastAsia="仿宋_GB2312" w:cs="Times New Roman"/>
          <w:sz w:val="30"/>
          <w:szCs w:val="30"/>
        </w:rPr>
        <w:t>中</w:t>
      </w:r>
      <w:r w:rsidR="00FE36F6">
        <w:rPr>
          <w:rFonts w:ascii="仿宋_GB2312" w:eastAsia="仿宋_GB2312" w:cs="Times New Roman" w:hint="eastAsia"/>
          <w:sz w:val="30"/>
          <w:szCs w:val="30"/>
        </w:rPr>
        <w:t>要发挥学生的主观能动性，促进学生的自我管理、自我服务、自我成长。</w:t>
      </w:r>
    </w:p>
    <w:p w:rsidR="002B2F35" w:rsidRDefault="00FE36F6" w:rsidP="00FB0D6D">
      <w:pPr>
        <w:spacing w:line="360" w:lineRule="auto"/>
        <w:ind w:firstLineChars="200" w:firstLine="602"/>
        <w:rPr>
          <w:rFonts w:ascii="仿宋_GB2312" w:eastAsia="仿宋_GB2312" w:cs="Times New Roman"/>
          <w:sz w:val="30"/>
          <w:szCs w:val="30"/>
        </w:rPr>
      </w:pPr>
      <w:bookmarkStart w:id="9" w:name="_Toc422690958"/>
      <w:r>
        <w:rPr>
          <w:rFonts w:ascii="仿宋_GB2312" w:eastAsia="仿宋_GB2312" w:cs="Times New Roman" w:hint="eastAsia"/>
          <w:b/>
          <w:sz w:val="30"/>
          <w:szCs w:val="30"/>
        </w:rPr>
        <w:t>五、培养模式</w:t>
      </w:r>
      <w:bookmarkEnd w:id="9"/>
    </w:p>
    <w:p w:rsidR="002B2F35" w:rsidRDefault="00FE36F6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“</w:t>
      </w:r>
      <w:r w:rsidR="00992217">
        <w:rPr>
          <w:rFonts w:ascii="仿宋_GB2312" w:eastAsia="仿宋_GB2312" w:cs="Times New Roman" w:hint="eastAsia"/>
          <w:sz w:val="30"/>
          <w:szCs w:val="30"/>
        </w:rPr>
        <w:t>明德环境</w:t>
      </w:r>
      <w:r>
        <w:rPr>
          <w:rFonts w:ascii="仿宋_GB2312" w:eastAsia="仿宋_GB2312" w:cs="Times New Roman" w:hint="eastAsia"/>
          <w:sz w:val="30"/>
          <w:szCs w:val="30"/>
        </w:rPr>
        <w:t>”厚重人才成长支持计划设计</w:t>
      </w:r>
      <w:r w:rsidR="00DB6B3F">
        <w:rPr>
          <w:rFonts w:ascii="仿宋_GB2312" w:eastAsia="仿宋_GB2312" w:cs="Times New Roman" w:hint="eastAsia"/>
          <w:sz w:val="30"/>
          <w:szCs w:val="30"/>
        </w:rPr>
        <w:t>学科探索、</w:t>
      </w:r>
      <w:r w:rsidR="00CE61F7">
        <w:rPr>
          <w:rFonts w:ascii="仿宋_GB2312" w:eastAsia="仿宋_GB2312" w:cs="Times New Roman" w:hint="eastAsia"/>
          <w:sz w:val="30"/>
          <w:szCs w:val="30"/>
        </w:rPr>
        <w:t>实践</w:t>
      </w:r>
      <w:r w:rsidR="00DB6B3F">
        <w:rPr>
          <w:rFonts w:ascii="仿宋_GB2312" w:eastAsia="仿宋_GB2312" w:cs="Times New Roman" w:hint="eastAsia"/>
          <w:sz w:val="30"/>
          <w:szCs w:val="30"/>
        </w:rPr>
        <w:t>服务</w:t>
      </w:r>
      <w:r w:rsidR="004719AF">
        <w:rPr>
          <w:rFonts w:ascii="仿宋_GB2312" w:eastAsia="仿宋_GB2312" w:cs="Times New Roman" w:hint="eastAsia"/>
          <w:sz w:val="30"/>
          <w:szCs w:val="30"/>
        </w:rPr>
        <w:t>、</w:t>
      </w:r>
      <w:r w:rsidR="00DB6B3F">
        <w:rPr>
          <w:rFonts w:ascii="仿宋_GB2312" w:eastAsia="仿宋_GB2312" w:cs="Times New Roman" w:hint="eastAsia"/>
          <w:sz w:val="30"/>
          <w:szCs w:val="30"/>
        </w:rPr>
        <w:t>职业发展、</w:t>
      </w:r>
      <w:r w:rsidR="004719AF">
        <w:rPr>
          <w:rFonts w:ascii="仿宋_GB2312" w:eastAsia="仿宋_GB2312" w:cs="Times New Roman" w:hint="eastAsia"/>
          <w:sz w:val="30"/>
          <w:szCs w:val="30"/>
        </w:rPr>
        <w:t>国际视野、</w:t>
      </w:r>
      <w:r w:rsidR="00DB6B3F">
        <w:rPr>
          <w:rFonts w:ascii="仿宋_GB2312" w:eastAsia="仿宋_GB2312" w:cs="Times New Roman" w:hint="eastAsia"/>
          <w:sz w:val="30"/>
          <w:szCs w:val="30"/>
        </w:rPr>
        <w:t>综合提升</w:t>
      </w:r>
      <w:r w:rsidR="004719AF">
        <w:rPr>
          <w:rFonts w:ascii="仿宋_GB2312" w:eastAsia="仿宋_GB2312" w:cs="Times New Roman" w:hint="eastAsia"/>
          <w:sz w:val="30"/>
          <w:szCs w:val="30"/>
        </w:rPr>
        <w:t>五</w:t>
      </w:r>
      <w:r>
        <w:rPr>
          <w:rFonts w:ascii="仿宋_GB2312" w:eastAsia="仿宋_GB2312" w:cs="Times New Roman" w:hint="eastAsia"/>
          <w:sz w:val="30"/>
          <w:szCs w:val="30"/>
        </w:rPr>
        <w:t>个板块内容：</w:t>
      </w:r>
    </w:p>
    <w:p w:rsidR="002B2F35" w:rsidRDefault="00FE36F6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bookmarkStart w:id="10" w:name="_Toc422690959"/>
      <w:r>
        <w:rPr>
          <w:rFonts w:ascii="仿宋_GB2312" w:eastAsia="仿宋_GB2312" w:cs="Times New Roman" w:hint="eastAsia"/>
          <w:sz w:val="30"/>
          <w:szCs w:val="30"/>
        </w:rPr>
        <w:t>（一）</w:t>
      </w:r>
      <w:bookmarkEnd w:id="10"/>
      <w:r w:rsidR="004719AF">
        <w:rPr>
          <w:rFonts w:ascii="仿宋_GB2312" w:eastAsia="仿宋_GB2312" w:cs="Times New Roman" w:hint="eastAsia"/>
          <w:sz w:val="30"/>
          <w:szCs w:val="30"/>
        </w:rPr>
        <w:t>学科探索</w:t>
      </w:r>
    </w:p>
    <w:p w:rsidR="002B2F35" w:rsidRDefault="00FE36F6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1．</w:t>
      </w:r>
      <w:r w:rsidR="004719AF">
        <w:rPr>
          <w:rFonts w:ascii="仿宋_GB2312" w:eastAsia="仿宋_GB2312" w:cs="Times New Roman" w:hint="eastAsia"/>
          <w:sz w:val="30"/>
          <w:szCs w:val="30"/>
        </w:rPr>
        <w:t>调研技能培养</w:t>
      </w:r>
    </w:p>
    <w:p w:rsidR="004719AF" w:rsidRDefault="004719AF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邀请</w:t>
      </w:r>
      <w:r w:rsidR="008D6833">
        <w:rPr>
          <w:rFonts w:ascii="仿宋_GB2312" w:eastAsia="仿宋_GB2312" w:cs="Times New Roman" w:hint="eastAsia"/>
          <w:sz w:val="30"/>
          <w:szCs w:val="30"/>
        </w:rPr>
        <w:t>教师</w:t>
      </w:r>
      <w:r>
        <w:rPr>
          <w:rFonts w:ascii="仿宋_GB2312" w:eastAsia="仿宋_GB2312" w:cs="Times New Roman" w:hint="eastAsia"/>
          <w:sz w:val="30"/>
          <w:szCs w:val="30"/>
        </w:rPr>
        <w:t>为学员做科研技能主题的相关讲座与培训，着重培</w:t>
      </w:r>
      <w:r>
        <w:rPr>
          <w:rFonts w:ascii="仿宋_GB2312" w:eastAsia="仿宋_GB2312" w:cs="Times New Roman" w:hint="eastAsia"/>
          <w:sz w:val="30"/>
          <w:szCs w:val="30"/>
        </w:rPr>
        <w:lastRenderedPageBreak/>
        <w:t>养学员的社会调研能力、统计分析能力、逻辑思维能力、论文写作能力，为开展科研实践打好基础。</w:t>
      </w:r>
    </w:p>
    <w:p w:rsidR="002B2F35" w:rsidRDefault="00FE36F6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２．</w:t>
      </w:r>
      <w:r w:rsidR="004719AF">
        <w:rPr>
          <w:rFonts w:ascii="仿宋_GB2312" w:eastAsia="仿宋_GB2312" w:cs="Times New Roman" w:hint="eastAsia"/>
          <w:sz w:val="30"/>
          <w:szCs w:val="30"/>
        </w:rPr>
        <w:t>实验技能培训</w:t>
      </w:r>
    </w:p>
    <w:p w:rsidR="002B2F35" w:rsidRDefault="004719AF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结合环境专业的学科特点和理工背景，组织相关学科教师为学员开展实验技能培训，重点培养学员的实验技能、动手能力、理性思维，为开展科研实践打好基础</w:t>
      </w:r>
      <w:r w:rsidR="00FE36F6">
        <w:rPr>
          <w:rFonts w:ascii="仿宋_GB2312" w:eastAsia="仿宋_GB2312" w:cs="Times New Roman" w:hint="eastAsia"/>
          <w:sz w:val="30"/>
          <w:szCs w:val="30"/>
        </w:rPr>
        <w:t>。</w:t>
      </w:r>
    </w:p>
    <w:p w:rsidR="002B2F35" w:rsidRDefault="00FE36F6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/>
          <w:sz w:val="30"/>
          <w:szCs w:val="30"/>
        </w:rPr>
        <w:t>3</w:t>
      </w:r>
      <w:r>
        <w:rPr>
          <w:rFonts w:ascii="仿宋_GB2312" w:eastAsia="仿宋_GB2312" w:cs="Times New Roman" w:hint="eastAsia"/>
          <w:sz w:val="30"/>
          <w:szCs w:val="30"/>
        </w:rPr>
        <w:t>．</w:t>
      </w:r>
      <w:r w:rsidR="004719AF">
        <w:rPr>
          <w:rFonts w:ascii="仿宋_GB2312" w:eastAsia="仿宋_GB2312" w:cs="Times New Roman" w:hint="eastAsia"/>
          <w:sz w:val="30"/>
          <w:szCs w:val="30"/>
        </w:rPr>
        <w:t>专业探索实践</w:t>
      </w:r>
    </w:p>
    <w:p w:rsidR="002B2F35" w:rsidRDefault="00FE36F6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组织</w:t>
      </w:r>
      <w:r w:rsidR="004719AF">
        <w:rPr>
          <w:rFonts w:ascii="仿宋_GB2312" w:eastAsia="仿宋_GB2312" w:cs="Times New Roman" w:hint="eastAsia"/>
          <w:sz w:val="30"/>
          <w:szCs w:val="30"/>
        </w:rPr>
        <w:t>学员组队参加2016</w:t>
      </w:r>
      <w:r w:rsidR="00DB6B3F">
        <w:rPr>
          <w:rFonts w:ascii="仿宋_GB2312" w:eastAsia="仿宋_GB2312" w:cs="Times New Roman" w:hint="eastAsia"/>
          <w:sz w:val="30"/>
          <w:szCs w:val="30"/>
        </w:rPr>
        <w:t>—</w:t>
      </w:r>
      <w:r w:rsidR="004719AF">
        <w:rPr>
          <w:rFonts w:ascii="仿宋_GB2312" w:eastAsia="仿宋_GB2312" w:cs="Times New Roman" w:hint="eastAsia"/>
          <w:sz w:val="30"/>
          <w:szCs w:val="30"/>
        </w:rPr>
        <w:t>2017学年寒假社会实践，开展与专业领域相关的社会实践、社会调查、科学研究，形成</w:t>
      </w:r>
      <w:r w:rsidR="00E40D2C">
        <w:rPr>
          <w:rFonts w:ascii="仿宋_GB2312" w:eastAsia="仿宋_GB2312" w:cs="Times New Roman" w:hint="eastAsia"/>
          <w:sz w:val="30"/>
          <w:szCs w:val="30"/>
        </w:rPr>
        <w:t>论文、调研报告等学术成果</w:t>
      </w:r>
      <w:r>
        <w:rPr>
          <w:rFonts w:ascii="仿宋_GB2312" w:eastAsia="仿宋_GB2312" w:cs="Times New Roman" w:hint="eastAsia"/>
          <w:sz w:val="30"/>
          <w:szCs w:val="30"/>
        </w:rPr>
        <w:t>。</w:t>
      </w:r>
    </w:p>
    <w:p w:rsidR="00CE61F7" w:rsidRDefault="00DB6B3F" w:rsidP="00CE61F7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（二）</w:t>
      </w:r>
      <w:r w:rsidR="00CE61F7">
        <w:rPr>
          <w:rFonts w:ascii="仿宋_GB2312" w:eastAsia="仿宋_GB2312" w:cs="Times New Roman" w:hint="eastAsia"/>
          <w:sz w:val="30"/>
          <w:szCs w:val="30"/>
        </w:rPr>
        <w:t>实践服务</w:t>
      </w:r>
    </w:p>
    <w:p w:rsidR="00CE61F7" w:rsidRDefault="00CE61F7" w:rsidP="00CE61F7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组织学员开展一次赴贫困地区支教活动，培养学员的公益意识、家国情怀和基本的活动组织能力。</w:t>
      </w:r>
    </w:p>
    <w:p w:rsidR="002B2F35" w:rsidRDefault="00CE61F7" w:rsidP="00CE61F7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（三）职业发展</w:t>
      </w:r>
    </w:p>
    <w:p w:rsidR="00E40D2C" w:rsidRDefault="00E40D2C" w:rsidP="00E40D2C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bookmarkStart w:id="11" w:name="_Toc422690960"/>
      <w:r>
        <w:rPr>
          <w:rFonts w:ascii="仿宋_GB2312" w:eastAsia="仿宋_GB2312" w:cs="Times New Roman" w:hint="eastAsia"/>
          <w:sz w:val="30"/>
          <w:szCs w:val="30"/>
        </w:rPr>
        <w:t>1．职业</w:t>
      </w:r>
      <w:r w:rsidR="00CE61F7">
        <w:rPr>
          <w:rFonts w:ascii="仿宋_GB2312" w:eastAsia="仿宋_GB2312" w:cs="Times New Roman" w:hint="eastAsia"/>
          <w:sz w:val="30"/>
          <w:szCs w:val="30"/>
        </w:rPr>
        <w:t>发展学习</w:t>
      </w:r>
    </w:p>
    <w:p w:rsidR="00E40D2C" w:rsidRDefault="00E040A2" w:rsidP="00E40D2C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邀请老师为学员做职业</w:t>
      </w:r>
      <w:r w:rsidR="00CE61F7">
        <w:rPr>
          <w:rFonts w:ascii="仿宋_GB2312" w:eastAsia="仿宋_GB2312" w:cs="Times New Roman" w:hint="eastAsia"/>
          <w:sz w:val="30"/>
          <w:szCs w:val="30"/>
        </w:rPr>
        <w:t>发展</w:t>
      </w:r>
      <w:r w:rsidR="00E40D2C">
        <w:rPr>
          <w:rFonts w:ascii="仿宋_GB2312" w:eastAsia="仿宋_GB2312" w:cs="Times New Roman" w:hint="eastAsia"/>
          <w:sz w:val="30"/>
          <w:szCs w:val="30"/>
        </w:rPr>
        <w:t>相关讲座与培训，培养学员对职业技能、职</w:t>
      </w:r>
      <w:r w:rsidR="00CE61F7">
        <w:rPr>
          <w:rFonts w:ascii="仿宋_GB2312" w:eastAsia="仿宋_GB2312" w:cs="Times New Roman" w:hint="eastAsia"/>
          <w:sz w:val="30"/>
          <w:szCs w:val="30"/>
        </w:rPr>
        <w:t>业素质的了解，形成对我国国情的基本认识，树立基本的职业发展规划</w:t>
      </w:r>
      <w:r w:rsidR="00E40D2C">
        <w:rPr>
          <w:rFonts w:ascii="仿宋_GB2312" w:eastAsia="仿宋_GB2312" w:cs="Times New Roman" w:hint="eastAsia"/>
          <w:sz w:val="30"/>
          <w:szCs w:val="30"/>
        </w:rPr>
        <w:t>。</w:t>
      </w:r>
    </w:p>
    <w:p w:rsidR="00E40D2C" w:rsidRDefault="00E40D2C" w:rsidP="00E40D2C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２．社会实践、实习</w:t>
      </w:r>
    </w:p>
    <w:p w:rsidR="00E40D2C" w:rsidRDefault="00E40D2C" w:rsidP="00E40D2C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组织学员前往苏州</w:t>
      </w:r>
      <w:r w:rsidR="00A463AB">
        <w:rPr>
          <w:rFonts w:ascii="仿宋_GB2312" w:eastAsia="仿宋_GB2312" w:cs="Times New Roman" w:hint="eastAsia"/>
          <w:sz w:val="30"/>
          <w:szCs w:val="30"/>
        </w:rPr>
        <w:t>或</w:t>
      </w:r>
      <w:r w:rsidR="00087428">
        <w:rPr>
          <w:rFonts w:ascii="仿宋_GB2312" w:eastAsia="仿宋_GB2312" w:cs="Times New Roman" w:hint="eastAsia"/>
          <w:sz w:val="30"/>
          <w:szCs w:val="30"/>
        </w:rPr>
        <w:t>黄山</w:t>
      </w:r>
      <w:r>
        <w:rPr>
          <w:rFonts w:ascii="仿宋_GB2312" w:eastAsia="仿宋_GB2312" w:cs="Times New Roman" w:hint="eastAsia"/>
          <w:sz w:val="30"/>
          <w:szCs w:val="30"/>
        </w:rPr>
        <w:t>自主开展社会实践、实习，鼓励学员在与环境专业相关的企业与政府部门开展实践，加深对专业知识的认识与了解，锻炼基本的工作能力。</w:t>
      </w:r>
    </w:p>
    <w:p w:rsidR="00E40D2C" w:rsidRDefault="00E40D2C" w:rsidP="00F01E10">
      <w:pPr>
        <w:spacing w:line="360" w:lineRule="auto"/>
        <w:ind w:firstLine="420"/>
        <w:rPr>
          <w:rFonts w:ascii="仿宋_GB2312" w:eastAsia="仿宋_GB2312" w:cs="Times New Roman"/>
          <w:sz w:val="30"/>
          <w:szCs w:val="30"/>
        </w:rPr>
      </w:pPr>
      <w:bookmarkStart w:id="12" w:name="_Toc422690961"/>
      <w:bookmarkEnd w:id="11"/>
      <w:r>
        <w:rPr>
          <w:rFonts w:ascii="仿宋_GB2312" w:eastAsia="仿宋_GB2312" w:cs="Times New Roman" w:hint="eastAsia"/>
          <w:sz w:val="30"/>
          <w:szCs w:val="30"/>
        </w:rPr>
        <w:lastRenderedPageBreak/>
        <w:t>（</w:t>
      </w:r>
      <w:r w:rsidR="00A3758B">
        <w:rPr>
          <w:rFonts w:ascii="仿宋_GB2312" w:eastAsia="仿宋_GB2312" w:cs="Times New Roman" w:hint="eastAsia"/>
          <w:sz w:val="30"/>
          <w:szCs w:val="30"/>
        </w:rPr>
        <w:t>四</w:t>
      </w:r>
      <w:r>
        <w:rPr>
          <w:rFonts w:ascii="仿宋_GB2312" w:eastAsia="仿宋_GB2312" w:cs="Times New Roman" w:hint="eastAsia"/>
          <w:sz w:val="30"/>
          <w:szCs w:val="30"/>
        </w:rPr>
        <w:t>）</w:t>
      </w:r>
      <w:r w:rsidR="00A3758B">
        <w:rPr>
          <w:rFonts w:ascii="仿宋_GB2312" w:eastAsia="仿宋_GB2312" w:cs="Times New Roman" w:hint="eastAsia"/>
          <w:sz w:val="30"/>
          <w:szCs w:val="30"/>
        </w:rPr>
        <w:t>国际</w:t>
      </w:r>
      <w:r w:rsidR="004F1BFF">
        <w:rPr>
          <w:rFonts w:ascii="仿宋_GB2312" w:eastAsia="仿宋_GB2312" w:cs="Times New Roman" w:hint="eastAsia"/>
          <w:sz w:val="30"/>
          <w:szCs w:val="30"/>
        </w:rPr>
        <w:t>环境问题</w:t>
      </w:r>
      <w:r w:rsidR="00A3758B">
        <w:rPr>
          <w:rFonts w:ascii="仿宋_GB2312" w:eastAsia="仿宋_GB2312" w:cs="Times New Roman" w:hint="eastAsia"/>
          <w:sz w:val="30"/>
          <w:szCs w:val="30"/>
        </w:rPr>
        <w:t>视野</w:t>
      </w:r>
    </w:p>
    <w:p w:rsidR="00E40D2C" w:rsidRDefault="00E40D2C" w:rsidP="00E40D2C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1．</w:t>
      </w:r>
      <w:r w:rsidR="004F1BFF">
        <w:rPr>
          <w:rFonts w:ascii="仿宋_GB2312" w:eastAsia="仿宋_GB2312" w:cs="Times New Roman" w:hint="eastAsia"/>
          <w:sz w:val="30"/>
          <w:szCs w:val="30"/>
        </w:rPr>
        <w:t>全球环境问题</w:t>
      </w:r>
      <w:r w:rsidR="00A3758B">
        <w:rPr>
          <w:rFonts w:ascii="仿宋_GB2312" w:eastAsia="仿宋_GB2312" w:cs="Times New Roman" w:hint="eastAsia"/>
          <w:sz w:val="30"/>
          <w:szCs w:val="30"/>
        </w:rPr>
        <w:t>讲座</w:t>
      </w:r>
    </w:p>
    <w:p w:rsidR="00E40D2C" w:rsidRDefault="00A3758B" w:rsidP="00E40D2C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邀请相关老师、使馆工作人员等为学员开展讲座，让学员对出访国家形成基本的了解与认识。</w:t>
      </w:r>
    </w:p>
    <w:p w:rsidR="00E40D2C" w:rsidRDefault="00E40D2C" w:rsidP="00E40D2C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２．</w:t>
      </w:r>
      <w:r w:rsidR="00A3758B">
        <w:rPr>
          <w:rFonts w:ascii="仿宋_GB2312" w:eastAsia="仿宋_GB2312" w:cs="Times New Roman" w:hint="eastAsia"/>
          <w:sz w:val="30"/>
          <w:szCs w:val="30"/>
        </w:rPr>
        <w:t>赴</w:t>
      </w:r>
      <w:r w:rsidR="004F1BFF">
        <w:rPr>
          <w:rFonts w:ascii="仿宋_GB2312" w:eastAsia="仿宋_GB2312" w:cs="Times New Roman" w:hint="eastAsia"/>
          <w:sz w:val="30"/>
          <w:szCs w:val="30"/>
        </w:rPr>
        <w:t>加拿大不列颠哥伦比亚大学（UBC）</w:t>
      </w:r>
      <w:r w:rsidR="00A463AB">
        <w:rPr>
          <w:rFonts w:ascii="仿宋_GB2312" w:eastAsia="仿宋_GB2312" w:cs="Times New Roman" w:hint="eastAsia"/>
          <w:sz w:val="30"/>
          <w:szCs w:val="30"/>
        </w:rPr>
        <w:t>或</w:t>
      </w:r>
      <w:r w:rsidR="00A273BD">
        <w:rPr>
          <w:rFonts w:ascii="仿宋_GB2312" w:eastAsia="仿宋_GB2312" w:cs="Times New Roman" w:hint="eastAsia"/>
          <w:sz w:val="30"/>
          <w:szCs w:val="30"/>
        </w:rPr>
        <w:t>美国</w:t>
      </w:r>
      <w:r w:rsidR="00A273BD" w:rsidRPr="00A273BD">
        <w:rPr>
          <w:rFonts w:ascii="仿宋_GB2312" w:eastAsia="仿宋_GB2312" w:cs="Times New Roman" w:hint="eastAsia"/>
          <w:sz w:val="30"/>
          <w:szCs w:val="30"/>
        </w:rPr>
        <w:t>加利福尼亚大学圣迭戈分校</w:t>
      </w:r>
      <w:r w:rsidR="00A273BD">
        <w:rPr>
          <w:rFonts w:ascii="仿宋_GB2312" w:eastAsia="仿宋_GB2312" w:cs="Times New Roman" w:hint="eastAsia"/>
          <w:sz w:val="30"/>
          <w:szCs w:val="30"/>
        </w:rPr>
        <w:t>（UCSD）</w:t>
      </w:r>
      <w:r w:rsidR="00A3758B">
        <w:rPr>
          <w:rFonts w:ascii="仿宋_GB2312" w:eastAsia="仿宋_GB2312" w:cs="Times New Roman" w:hint="eastAsia"/>
          <w:sz w:val="30"/>
          <w:szCs w:val="30"/>
        </w:rPr>
        <w:t>国际交流</w:t>
      </w:r>
    </w:p>
    <w:p w:rsidR="00E40D2C" w:rsidRDefault="00A273BD" w:rsidP="00E40D2C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组织学员</w:t>
      </w:r>
      <w:r w:rsidR="00A3758B">
        <w:rPr>
          <w:rFonts w:ascii="仿宋_GB2312" w:eastAsia="仿宋_GB2312" w:cs="Times New Roman" w:hint="eastAsia"/>
          <w:sz w:val="30"/>
          <w:szCs w:val="30"/>
        </w:rPr>
        <w:t>开展国际交流活动，开拓视野，学习他国优秀的环境专业知识与意识，了解他国的文化与风俗，增强自身跨文化交流的能力。</w:t>
      </w:r>
    </w:p>
    <w:p w:rsidR="00A3758B" w:rsidRDefault="00A3758B" w:rsidP="00A3758B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（五）</w:t>
      </w:r>
      <w:r w:rsidR="00CE61F7">
        <w:rPr>
          <w:rFonts w:ascii="仿宋_GB2312" w:eastAsia="仿宋_GB2312" w:cs="Times New Roman" w:hint="eastAsia"/>
          <w:sz w:val="30"/>
          <w:szCs w:val="30"/>
        </w:rPr>
        <w:t>综合提升</w:t>
      </w:r>
    </w:p>
    <w:p w:rsidR="00A3758B" w:rsidRDefault="00A3758B" w:rsidP="00A3758B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1．读书沙龙</w:t>
      </w:r>
    </w:p>
    <w:p w:rsidR="00A3758B" w:rsidRDefault="00A3758B" w:rsidP="00A3758B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由导师为学员列出书单，组织学员自主阅读，集中开展读书沙龙，互相交流读书体验与感悟，撰写读书报告。</w:t>
      </w:r>
    </w:p>
    <w:p w:rsidR="00A3758B" w:rsidRDefault="00A3758B" w:rsidP="00A3758B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２．团队</w:t>
      </w:r>
      <w:r w:rsidR="00DB6B3F">
        <w:rPr>
          <w:rFonts w:ascii="仿宋_GB2312" w:eastAsia="仿宋_GB2312" w:cs="Times New Roman" w:hint="eastAsia"/>
          <w:sz w:val="30"/>
          <w:szCs w:val="30"/>
        </w:rPr>
        <w:t>熔炼</w:t>
      </w:r>
    </w:p>
    <w:p w:rsidR="00A3758B" w:rsidRDefault="00A3758B" w:rsidP="00A3758B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组织学员在平时开展形式多样的团队活动，培养团队的凝聚力，并且通过活动增强学员们的综合能力。</w:t>
      </w:r>
    </w:p>
    <w:p w:rsidR="002B2F35" w:rsidRDefault="00FE36F6" w:rsidP="00FB0D6D">
      <w:pPr>
        <w:spacing w:line="360" w:lineRule="auto"/>
        <w:ind w:firstLineChars="200" w:firstLine="602"/>
        <w:rPr>
          <w:rFonts w:ascii="仿宋_GB2312" w:eastAsia="仿宋_GB2312" w:cs="Times New Roman"/>
          <w:b/>
          <w:sz w:val="30"/>
          <w:szCs w:val="30"/>
        </w:rPr>
      </w:pPr>
      <w:r>
        <w:rPr>
          <w:rFonts w:ascii="仿宋_GB2312" w:eastAsia="仿宋_GB2312" w:cs="Times New Roman" w:hint="eastAsia"/>
          <w:b/>
          <w:sz w:val="30"/>
          <w:szCs w:val="30"/>
        </w:rPr>
        <w:t>六</w:t>
      </w:r>
      <w:r>
        <w:rPr>
          <w:rFonts w:ascii="仿宋_GB2312" w:eastAsia="仿宋_GB2312" w:cs="Times New Roman"/>
          <w:b/>
          <w:sz w:val="30"/>
          <w:szCs w:val="30"/>
        </w:rPr>
        <w:t>、</w:t>
      </w:r>
      <w:r>
        <w:rPr>
          <w:rFonts w:ascii="仿宋_GB2312" w:eastAsia="仿宋_GB2312" w:cs="Times New Roman" w:hint="eastAsia"/>
          <w:b/>
          <w:sz w:val="30"/>
          <w:szCs w:val="30"/>
        </w:rPr>
        <w:t>其他事项</w:t>
      </w:r>
      <w:bookmarkEnd w:id="12"/>
    </w:p>
    <w:p w:rsidR="002B2F35" w:rsidRDefault="008D4F15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环境学院</w:t>
      </w:r>
      <w:r w:rsidR="00FE36F6">
        <w:rPr>
          <w:rFonts w:ascii="仿宋_GB2312" w:eastAsia="仿宋_GB2312" w:cs="Times New Roman" w:hint="eastAsia"/>
          <w:sz w:val="30"/>
          <w:szCs w:val="30"/>
        </w:rPr>
        <w:t>“项目执行委员会”具有“</w:t>
      </w:r>
      <w:r w:rsidR="00992217">
        <w:rPr>
          <w:rFonts w:ascii="仿宋_GB2312" w:eastAsia="仿宋_GB2312" w:cs="Times New Roman" w:hint="eastAsia"/>
          <w:sz w:val="30"/>
          <w:szCs w:val="30"/>
        </w:rPr>
        <w:t>明德环境</w:t>
      </w:r>
      <w:r w:rsidR="00FE36F6">
        <w:rPr>
          <w:rFonts w:ascii="仿宋_GB2312" w:eastAsia="仿宋_GB2312" w:cs="Times New Roman" w:hint="eastAsia"/>
          <w:sz w:val="30"/>
          <w:szCs w:val="30"/>
        </w:rPr>
        <w:t>”厚重人才成长支持计划</w:t>
      </w:r>
      <w:r w:rsidR="00FE36F6">
        <w:rPr>
          <w:rFonts w:ascii="仿宋_GB2312" w:eastAsia="仿宋_GB2312" w:cs="Times New Roman"/>
          <w:sz w:val="30"/>
          <w:szCs w:val="30"/>
        </w:rPr>
        <w:t>的解释权。</w:t>
      </w:r>
      <w:r w:rsidR="00FE36F6">
        <w:rPr>
          <w:rFonts w:ascii="仿宋_GB2312" w:eastAsia="仿宋_GB2312" w:cs="Times New Roman" w:hint="eastAsia"/>
          <w:sz w:val="30"/>
          <w:szCs w:val="30"/>
        </w:rPr>
        <w:t>本计划自</w:t>
      </w:r>
      <w:r w:rsidR="00FE36F6">
        <w:rPr>
          <w:rFonts w:ascii="仿宋_GB2312" w:eastAsia="仿宋_GB2312" w:cs="Times New Roman"/>
          <w:sz w:val="30"/>
          <w:szCs w:val="30"/>
        </w:rPr>
        <w:t>公布之日起</w:t>
      </w:r>
      <w:r w:rsidR="00FE36F6">
        <w:rPr>
          <w:rFonts w:ascii="仿宋_GB2312" w:eastAsia="仿宋_GB2312" w:cs="Times New Roman" w:hint="eastAsia"/>
          <w:sz w:val="30"/>
          <w:szCs w:val="30"/>
        </w:rPr>
        <w:t>实施。</w:t>
      </w:r>
      <w:bookmarkStart w:id="13" w:name="_Toc422690962"/>
    </w:p>
    <w:p w:rsidR="00A95448" w:rsidRDefault="00A95448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附件1：</w:t>
      </w:r>
      <w:r w:rsidRPr="00A95448">
        <w:rPr>
          <w:rFonts w:ascii="仿宋_GB2312" w:eastAsia="仿宋_GB2312" w:cs="Times New Roman" w:hint="eastAsia"/>
          <w:sz w:val="30"/>
          <w:szCs w:val="30"/>
        </w:rPr>
        <w:t>“明德环境”厚重人才成长支持计划时间推进表</w:t>
      </w:r>
    </w:p>
    <w:p w:rsidR="002B2F35" w:rsidRDefault="00FE36F6">
      <w:pPr>
        <w:spacing w:line="360" w:lineRule="auto"/>
        <w:ind w:left="750" w:hangingChars="250" w:hanging="750"/>
        <w:jc w:val="righ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党委学生工部（处</w:t>
      </w:r>
      <w:r>
        <w:rPr>
          <w:rFonts w:ascii="仿宋_GB2312" w:eastAsia="仿宋_GB2312" w:cs="Times New Roman" w:hint="eastAsia"/>
          <w:sz w:val="30"/>
          <w:szCs w:val="30"/>
        </w:rPr>
        <w:t>）</w:t>
      </w:r>
    </w:p>
    <w:p w:rsidR="002B2F35" w:rsidRDefault="00A95448">
      <w:pPr>
        <w:spacing w:line="360" w:lineRule="auto"/>
        <w:ind w:left="750" w:hangingChars="250" w:hanging="750"/>
        <w:jc w:val="righ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2016年</w:t>
      </w:r>
      <w:r w:rsidR="00FB0D6D">
        <w:rPr>
          <w:rFonts w:ascii="仿宋_GB2312" w:eastAsia="仿宋_GB2312" w:cs="Times New Roman" w:hint="eastAsia"/>
          <w:sz w:val="30"/>
          <w:szCs w:val="30"/>
        </w:rPr>
        <w:t>3</w:t>
      </w:r>
      <w:r>
        <w:rPr>
          <w:rFonts w:ascii="仿宋_GB2312" w:eastAsia="仿宋_GB2312" w:cs="Times New Roman" w:hint="eastAsia"/>
          <w:sz w:val="30"/>
          <w:szCs w:val="30"/>
        </w:rPr>
        <w:t>月</w:t>
      </w:r>
      <w:r w:rsidR="00FB0D6D">
        <w:rPr>
          <w:rFonts w:ascii="仿宋_GB2312" w:eastAsia="仿宋_GB2312" w:cs="Times New Roman" w:hint="eastAsia"/>
          <w:sz w:val="30"/>
          <w:szCs w:val="30"/>
        </w:rPr>
        <w:t>18</w:t>
      </w:r>
      <w:r>
        <w:rPr>
          <w:rFonts w:ascii="仿宋_GB2312" w:eastAsia="仿宋_GB2312" w:cs="Times New Roman" w:hint="eastAsia"/>
          <w:sz w:val="30"/>
          <w:szCs w:val="30"/>
        </w:rPr>
        <w:t>日</w:t>
      </w:r>
    </w:p>
    <w:bookmarkEnd w:id="13"/>
    <w:p w:rsidR="00B31853" w:rsidRPr="00F01E10" w:rsidRDefault="00FB0D6D" w:rsidP="000C4E91">
      <w:pPr>
        <w:widowControl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仿宋_GB2312" w:eastAsia="仿宋_GB2312" w:cs="Times New Roman"/>
          <w:sz w:val="30"/>
          <w:szCs w:val="30"/>
        </w:rPr>
        <w:br w:type="page"/>
      </w:r>
      <w:r w:rsidR="00A95448" w:rsidRPr="00F01E10">
        <w:rPr>
          <w:rFonts w:ascii="黑体" w:eastAsia="黑体" w:hAnsi="黑体" w:hint="eastAsia"/>
          <w:sz w:val="28"/>
        </w:rPr>
        <w:lastRenderedPageBreak/>
        <w:t>附件</w:t>
      </w:r>
      <w:r w:rsidR="00B31853" w:rsidRPr="00F01E10">
        <w:rPr>
          <w:rFonts w:ascii="黑体" w:eastAsia="黑体" w:hAnsi="黑体" w:hint="eastAsia"/>
          <w:sz w:val="28"/>
        </w:rPr>
        <w:t>1：“明德环境”厚重</w:t>
      </w:r>
      <w:bookmarkStart w:id="14" w:name="_GoBack"/>
      <w:bookmarkEnd w:id="14"/>
      <w:r w:rsidR="00B31853" w:rsidRPr="00F01E10">
        <w:rPr>
          <w:rFonts w:ascii="黑体" w:eastAsia="黑体" w:hAnsi="黑体" w:hint="eastAsia"/>
          <w:sz w:val="28"/>
        </w:rPr>
        <w:t>人才成长支持计划时间推进表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5153"/>
      </w:tblGrid>
      <w:tr w:rsidR="00B31853" w:rsidTr="00904DC0">
        <w:tc>
          <w:tcPr>
            <w:tcW w:w="3369" w:type="dxa"/>
          </w:tcPr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11247">
              <w:rPr>
                <w:rFonts w:ascii="仿宋_GB2312" w:eastAsia="仿宋_GB2312" w:hint="eastAsia"/>
                <w:sz w:val="28"/>
                <w:szCs w:val="28"/>
              </w:rPr>
              <w:t>间</w:t>
            </w:r>
          </w:p>
        </w:tc>
        <w:tc>
          <w:tcPr>
            <w:tcW w:w="5153" w:type="dxa"/>
          </w:tcPr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11247"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</w:tc>
      </w:tr>
      <w:tr w:rsidR="00B31853" w:rsidTr="00904DC0">
        <w:tc>
          <w:tcPr>
            <w:tcW w:w="3369" w:type="dxa"/>
          </w:tcPr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2016年3月至4月</w:t>
            </w:r>
          </w:p>
        </w:tc>
        <w:tc>
          <w:tcPr>
            <w:tcW w:w="5153" w:type="dxa"/>
          </w:tcPr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发布学员招募通知，选拔筛选项目学员</w:t>
            </w:r>
          </w:p>
        </w:tc>
      </w:tr>
      <w:tr w:rsidR="00B31853" w:rsidTr="00904DC0">
        <w:tc>
          <w:tcPr>
            <w:tcW w:w="3369" w:type="dxa"/>
          </w:tcPr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2016年5月</w:t>
            </w:r>
          </w:p>
        </w:tc>
        <w:tc>
          <w:tcPr>
            <w:tcW w:w="5153" w:type="dxa"/>
          </w:tcPr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项目启动</w:t>
            </w:r>
          </w:p>
        </w:tc>
      </w:tr>
      <w:tr w:rsidR="00B31853" w:rsidTr="00904DC0">
        <w:tc>
          <w:tcPr>
            <w:tcW w:w="3369" w:type="dxa"/>
          </w:tcPr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2016年6月</w:t>
            </w:r>
          </w:p>
        </w:tc>
        <w:tc>
          <w:tcPr>
            <w:tcW w:w="5153" w:type="dxa"/>
          </w:tcPr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筹划暑期支教活动</w:t>
            </w:r>
          </w:p>
        </w:tc>
      </w:tr>
      <w:tr w:rsidR="00B31853" w:rsidTr="00904DC0">
        <w:tc>
          <w:tcPr>
            <w:tcW w:w="3369" w:type="dxa"/>
          </w:tcPr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2016年7月（或8月）</w:t>
            </w:r>
          </w:p>
        </w:tc>
        <w:tc>
          <w:tcPr>
            <w:tcW w:w="5153" w:type="dxa"/>
          </w:tcPr>
          <w:p w:rsidR="00B31853" w:rsidRPr="00211247" w:rsidRDefault="008D6833" w:rsidP="00A463AB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赴</w:t>
            </w:r>
            <w:r w:rsidR="009024DD">
              <w:rPr>
                <w:rFonts w:ascii="仿宋_GB2312" w:eastAsia="仿宋_GB2312" w:hint="eastAsia"/>
                <w:sz w:val="28"/>
                <w:szCs w:val="28"/>
              </w:rPr>
              <w:t>安徽黄山</w:t>
            </w:r>
            <w:r w:rsidR="00A463AB"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湖北宜昌</w:t>
            </w:r>
            <w:r w:rsidRPr="008D6833">
              <w:rPr>
                <w:rFonts w:ascii="仿宋_GB2312" w:eastAsia="仿宋_GB2312" w:hint="eastAsia"/>
                <w:b/>
                <w:sz w:val="28"/>
                <w:szCs w:val="28"/>
              </w:rPr>
              <w:t>（暂定）</w:t>
            </w:r>
            <w:r w:rsidR="00B31853" w:rsidRPr="00211247">
              <w:rPr>
                <w:rFonts w:ascii="仿宋_GB2312" w:eastAsia="仿宋_GB2312" w:hint="eastAsia"/>
                <w:sz w:val="28"/>
                <w:szCs w:val="28"/>
              </w:rPr>
              <w:t>暑期支教</w:t>
            </w:r>
          </w:p>
        </w:tc>
      </w:tr>
      <w:tr w:rsidR="00B31853" w:rsidTr="00904DC0">
        <w:tc>
          <w:tcPr>
            <w:tcW w:w="3369" w:type="dxa"/>
          </w:tcPr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2016年9月至12月</w:t>
            </w:r>
          </w:p>
        </w:tc>
        <w:tc>
          <w:tcPr>
            <w:tcW w:w="5153" w:type="dxa"/>
          </w:tcPr>
          <w:p w:rsidR="00500445" w:rsidRDefault="00500445" w:rsidP="00500445">
            <w:pPr>
              <w:spacing w:line="1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课程辅导：</w:t>
            </w:r>
          </w:p>
          <w:p w:rsidR="00B31853" w:rsidRPr="00211247" w:rsidRDefault="00A95448" w:rsidP="00500445">
            <w:pPr>
              <w:spacing w:line="1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环境问题社会调查方法学习及环境实验</w:t>
            </w:r>
          </w:p>
        </w:tc>
      </w:tr>
      <w:tr w:rsidR="00B31853" w:rsidTr="00904DC0">
        <w:tc>
          <w:tcPr>
            <w:tcW w:w="3369" w:type="dxa"/>
          </w:tcPr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2017年1月至2月</w:t>
            </w:r>
          </w:p>
        </w:tc>
        <w:tc>
          <w:tcPr>
            <w:tcW w:w="5153" w:type="dxa"/>
          </w:tcPr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寒假社会调研</w:t>
            </w:r>
          </w:p>
        </w:tc>
      </w:tr>
      <w:tr w:rsidR="00B31853" w:rsidTr="00904DC0">
        <w:tc>
          <w:tcPr>
            <w:tcW w:w="3369" w:type="dxa"/>
          </w:tcPr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2017年3月至6月</w:t>
            </w:r>
          </w:p>
        </w:tc>
        <w:tc>
          <w:tcPr>
            <w:tcW w:w="5153" w:type="dxa"/>
          </w:tcPr>
          <w:p w:rsidR="00500445" w:rsidRDefault="00500445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课程辅导：</w:t>
            </w:r>
          </w:p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职业技能培训，职业发展规划培训</w:t>
            </w:r>
          </w:p>
        </w:tc>
      </w:tr>
      <w:tr w:rsidR="00B31853" w:rsidTr="00904DC0">
        <w:tc>
          <w:tcPr>
            <w:tcW w:w="3369" w:type="dxa"/>
          </w:tcPr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2017年7月（或8月）</w:t>
            </w:r>
          </w:p>
        </w:tc>
        <w:tc>
          <w:tcPr>
            <w:tcW w:w="5153" w:type="dxa"/>
          </w:tcPr>
          <w:p w:rsidR="00B31853" w:rsidRPr="00211247" w:rsidRDefault="00B31853" w:rsidP="00071EA9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赴</w:t>
            </w:r>
            <w:bookmarkStart w:id="15" w:name="OLE_LINK1"/>
            <w:bookmarkStart w:id="16" w:name="OLE_LINK2"/>
            <w:r w:rsidR="00071EA9">
              <w:rPr>
                <w:rFonts w:ascii="仿宋_GB2312" w:eastAsia="仿宋_GB2312" w:hint="eastAsia"/>
                <w:sz w:val="28"/>
                <w:szCs w:val="28"/>
              </w:rPr>
              <w:t>安徽黄山</w:t>
            </w:r>
            <w:r w:rsidR="00A463AB"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 w:rsidR="00071EA9">
              <w:rPr>
                <w:rFonts w:ascii="仿宋_GB2312" w:eastAsia="仿宋_GB2312" w:hint="eastAsia"/>
                <w:sz w:val="28"/>
                <w:szCs w:val="28"/>
              </w:rPr>
              <w:t>江苏苏州</w:t>
            </w:r>
            <w:r w:rsidR="008D6833" w:rsidRPr="008D6833">
              <w:rPr>
                <w:rFonts w:ascii="仿宋_GB2312" w:eastAsia="仿宋_GB2312" w:hint="eastAsia"/>
                <w:b/>
                <w:sz w:val="28"/>
                <w:szCs w:val="28"/>
              </w:rPr>
              <w:t>（暂定）</w:t>
            </w:r>
            <w:bookmarkEnd w:id="15"/>
            <w:bookmarkEnd w:id="16"/>
            <w:r w:rsidRPr="00211247">
              <w:rPr>
                <w:rFonts w:ascii="仿宋_GB2312" w:eastAsia="仿宋_GB2312" w:hint="eastAsia"/>
                <w:sz w:val="28"/>
                <w:szCs w:val="28"/>
              </w:rPr>
              <w:t>开展社会实践实习</w:t>
            </w:r>
          </w:p>
        </w:tc>
      </w:tr>
      <w:tr w:rsidR="00B31853" w:rsidTr="00904DC0">
        <w:tc>
          <w:tcPr>
            <w:tcW w:w="3369" w:type="dxa"/>
          </w:tcPr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2017年9月</w:t>
            </w:r>
          </w:p>
        </w:tc>
        <w:tc>
          <w:tcPr>
            <w:tcW w:w="5153" w:type="dxa"/>
          </w:tcPr>
          <w:p w:rsidR="00B31853" w:rsidRPr="00211247" w:rsidRDefault="008D683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出国交流</w:t>
            </w:r>
            <w:r w:rsidR="00B31853" w:rsidRPr="00211247">
              <w:rPr>
                <w:rFonts w:ascii="仿宋_GB2312" w:eastAsia="仿宋_GB2312" w:hint="eastAsia"/>
                <w:sz w:val="28"/>
                <w:szCs w:val="28"/>
              </w:rPr>
              <w:t>行前培训</w:t>
            </w:r>
          </w:p>
        </w:tc>
      </w:tr>
      <w:tr w:rsidR="00B31853" w:rsidTr="00904DC0">
        <w:tc>
          <w:tcPr>
            <w:tcW w:w="3369" w:type="dxa"/>
          </w:tcPr>
          <w:p w:rsidR="00B31853" w:rsidRPr="00211247" w:rsidRDefault="00B31853" w:rsidP="0019682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196820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211247">
              <w:rPr>
                <w:rFonts w:ascii="仿宋_GB2312" w:eastAsia="仿宋_GB2312" w:hint="eastAsia"/>
                <w:sz w:val="28"/>
                <w:szCs w:val="28"/>
              </w:rPr>
              <w:t>年1月</w:t>
            </w:r>
          </w:p>
        </w:tc>
        <w:tc>
          <w:tcPr>
            <w:tcW w:w="5153" w:type="dxa"/>
          </w:tcPr>
          <w:p w:rsidR="00B31853" w:rsidRPr="00211247" w:rsidRDefault="00B31853" w:rsidP="00071EA9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赴</w:t>
            </w:r>
            <w:r w:rsidR="00932F9E">
              <w:rPr>
                <w:rFonts w:ascii="仿宋_GB2312" w:eastAsia="仿宋_GB2312" w:hint="eastAsia"/>
                <w:sz w:val="28"/>
                <w:szCs w:val="28"/>
              </w:rPr>
              <w:t>美国</w:t>
            </w:r>
            <w:r w:rsidR="00071EA9">
              <w:rPr>
                <w:rFonts w:ascii="仿宋_GB2312" w:eastAsia="仿宋_GB2312" w:hint="eastAsia"/>
                <w:sz w:val="28"/>
                <w:szCs w:val="28"/>
              </w:rPr>
              <w:t>或加拿大</w:t>
            </w:r>
            <w:r w:rsidR="008D6833" w:rsidRPr="008D6833">
              <w:rPr>
                <w:rFonts w:ascii="仿宋_GB2312" w:eastAsia="仿宋_GB2312" w:hint="eastAsia"/>
                <w:b/>
                <w:sz w:val="28"/>
                <w:szCs w:val="28"/>
              </w:rPr>
              <w:t>（暂定）</w:t>
            </w:r>
            <w:r w:rsidRPr="00211247">
              <w:rPr>
                <w:rFonts w:ascii="仿宋_GB2312" w:eastAsia="仿宋_GB2312" w:hint="eastAsia"/>
                <w:sz w:val="28"/>
                <w:szCs w:val="28"/>
              </w:rPr>
              <w:t>开展国际交流</w:t>
            </w:r>
          </w:p>
        </w:tc>
      </w:tr>
      <w:tr w:rsidR="00B31853" w:rsidTr="00904DC0">
        <w:tc>
          <w:tcPr>
            <w:tcW w:w="3369" w:type="dxa"/>
          </w:tcPr>
          <w:p w:rsidR="00B31853" w:rsidRPr="00211247" w:rsidRDefault="00B31853" w:rsidP="00A95448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196820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211247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196820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211247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5153" w:type="dxa"/>
          </w:tcPr>
          <w:p w:rsidR="00B31853" w:rsidRPr="00211247" w:rsidRDefault="00B31853" w:rsidP="00904DC0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1247">
              <w:rPr>
                <w:rFonts w:ascii="仿宋_GB2312" w:eastAsia="仿宋_GB2312" w:hint="eastAsia"/>
                <w:sz w:val="28"/>
                <w:szCs w:val="28"/>
              </w:rPr>
              <w:t>项目结项</w:t>
            </w:r>
          </w:p>
        </w:tc>
      </w:tr>
    </w:tbl>
    <w:p w:rsidR="008D6833" w:rsidRDefault="008D6833" w:rsidP="008D6833">
      <w:pPr>
        <w:widowControl/>
        <w:spacing w:line="265" w:lineRule="atLeast"/>
        <w:jc w:val="left"/>
        <w:rPr>
          <w:rFonts w:ascii="仿宋_GB2312" w:eastAsia="仿宋_GB2312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28"/>
          <w:szCs w:val="28"/>
        </w:rPr>
        <w:t>项目设计思路：</w:t>
      </w:r>
    </w:p>
    <w:p w:rsidR="008D6833" w:rsidRPr="008D6833" w:rsidRDefault="008D6833" w:rsidP="00FB0D6D">
      <w:pPr>
        <w:widowControl/>
        <w:spacing w:line="265" w:lineRule="atLeast"/>
        <w:ind w:firstLineChars="195" w:firstLine="548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8D6833">
        <w:rPr>
          <w:rFonts w:ascii="仿宋_GB2312" w:eastAsia="仿宋_GB2312" w:hAnsi="Arial" w:cs="Arial" w:hint="eastAsia"/>
          <w:b/>
          <w:bCs/>
          <w:color w:val="000000"/>
          <w:kern w:val="0"/>
          <w:sz w:val="28"/>
          <w:szCs w:val="28"/>
        </w:rPr>
        <w:t>2016年春季学期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围绕“志愿服务”展开，开学初（2016年3月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-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4月）全校范围内选拔环境相关专业2015级学生，5月开展校内团队熔炼，2016年暑假赴</w:t>
      </w:r>
      <w:r w:rsidR="009024DD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安徽、湖北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（暂定）支教，旨在培养成员的公民识和人文关怀；</w:t>
      </w:r>
    </w:p>
    <w:p w:rsidR="008D6833" w:rsidRPr="008D6833" w:rsidRDefault="008D6833" w:rsidP="008D6833">
      <w:pPr>
        <w:widowControl/>
        <w:spacing w:line="265" w:lineRule="atLeast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lastRenderedPageBreak/>
        <w:t> 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 xml:space="preserve"> 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 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</w:rPr>
        <w:t> </w:t>
      </w:r>
      <w:r>
        <w:rPr>
          <w:rFonts w:ascii="仿宋_GB2312" w:eastAsia="仿宋_GB2312" w:hAnsi="Arial" w:cs="Arial" w:hint="eastAsia"/>
          <w:color w:val="000000"/>
          <w:kern w:val="0"/>
          <w:sz w:val="28"/>
        </w:rPr>
        <w:t xml:space="preserve"> </w:t>
      </w:r>
      <w:r w:rsidRPr="008D6833">
        <w:rPr>
          <w:rFonts w:ascii="仿宋_GB2312" w:eastAsia="仿宋_GB2312" w:hAnsi="Arial" w:cs="Arial" w:hint="eastAsia"/>
          <w:b/>
          <w:bCs/>
          <w:color w:val="000000"/>
          <w:kern w:val="0"/>
          <w:sz w:val="28"/>
          <w:szCs w:val="28"/>
        </w:rPr>
        <w:t>2016年秋季学期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围绕“专业技能”展开，9月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-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12月开展环境问题社会调查方法学习及环境实验系列课程，寒假开展寒假调研，鼓励团队调研作品参加17年春季学期的“创新杯”比赛，旨在提升成员的专业水平；</w:t>
      </w:r>
    </w:p>
    <w:p w:rsidR="008D6833" w:rsidRPr="00500445" w:rsidRDefault="008D6833" w:rsidP="008D6833">
      <w:pPr>
        <w:widowControl/>
        <w:spacing w:line="265" w:lineRule="atLeast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 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 xml:space="preserve"> 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 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</w:rPr>
        <w:t> </w:t>
      </w:r>
      <w:r w:rsidRPr="008D6833">
        <w:rPr>
          <w:rFonts w:ascii="仿宋_GB2312" w:eastAsia="仿宋_GB2312" w:hAnsi="Arial" w:cs="Arial" w:hint="eastAsia"/>
          <w:b/>
          <w:bCs/>
          <w:color w:val="000000"/>
          <w:kern w:val="0"/>
          <w:sz w:val="28"/>
          <w:szCs w:val="28"/>
        </w:rPr>
        <w:t>2017年春季学期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围绕“职业发展与社会调查”展开，2017年3月至6月开展职业技能培训和职业发展规划培训，暑假赴苏州</w:t>
      </w:r>
      <w:r w:rsidR="009024DD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、黄山</w:t>
      </w:r>
      <w:r w:rsidR="00500445"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（暂定）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开展社会实践和实习，旨在给成员提供一个了解自我、了解社会的平台；</w:t>
      </w:r>
    </w:p>
    <w:p w:rsidR="00F01E10" w:rsidRDefault="008D6833" w:rsidP="008D6833">
      <w:pPr>
        <w:widowControl/>
        <w:spacing w:line="265" w:lineRule="atLeast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 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 xml:space="preserve"> 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 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</w:rPr>
        <w:t> </w:t>
      </w:r>
      <w:r>
        <w:rPr>
          <w:rFonts w:ascii="仿宋_GB2312" w:eastAsia="仿宋_GB2312" w:hAnsi="Arial" w:cs="Arial" w:hint="eastAsia"/>
          <w:color w:val="000000"/>
          <w:kern w:val="0"/>
          <w:sz w:val="28"/>
        </w:rPr>
        <w:t xml:space="preserve"> </w:t>
      </w:r>
      <w:r w:rsidRPr="008D6833">
        <w:rPr>
          <w:rFonts w:ascii="仿宋_GB2312" w:eastAsia="仿宋_GB2312" w:hAnsi="Arial" w:cs="Arial" w:hint="eastAsia"/>
          <w:b/>
          <w:bCs/>
          <w:color w:val="000000"/>
          <w:kern w:val="0"/>
          <w:sz w:val="28"/>
          <w:szCs w:val="28"/>
        </w:rPr>
        <w:t>2017年秋季学期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围绕“国际交流”展开，项目暂定为</w:t>
      </w:r>
      <w:r w:rsidR="00196820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2018年1月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的赴</w:t>
      </w:r>
      <w:r w:rsidR="00500445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加或赴美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游学，旨在增强成员的国际视野。</w:t>
      </w:r>
    </w:p>
    <w:p w:rsidR="008D6833" w:rsidRPr="00F01E10" w:rsidRDefault="008D6833" w:rsidP="00F01E10">
      <w:pPr>
        <w:widowControl/>
        <w:spacing w:line="265" w:lineRule="atLeast"/>
        <w:ind w:firstLine="420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项目期间，</w:t>
      </w:r>
      <w:r w:rsidR="00A463AB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将配套开设课程辅导，做到实践与教学相结合。此外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，每学期</w:t>
      </w:r>
      <w:r w:rsidR="00A463AB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将</w:t>
      </w:r>
      <w:r w:rsidRPr="008D683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少开展一次高质量环境学科读书沙龙和一次有意义的团队熔炼，旨在成员综合素质和内在水平的提升。</w:t>
      </w:r>
    </w:p>
    <w:p w:rsidR="00B31853" w:rsidRPr="00196820" w:rsidRDefault="00196820" w:rsidP="00F01E10">
      <w:pPr>
        <w:spacing w:line="360" w:lineRule="auto"/>
        <w:ind w:firstLine="420"/>
        <w:rPr>
          <w:rFonts w:ascii="仿宋_GB2312" w:eastAsia="仿宋_GB2312" w:cs="Times New Roman"/>
          <w:sz w:val="28"/>
          <w:szCs w:val="28"/>
        </w:rPr>
      </w:pPr>
      <w:r w:rsidRPr="00196820">
        <w:rPr>
          <w:rFonts w:ascii="仿宋_GB2312" w:eastAsia="仿宋_GB2312" w:cs="Times New Roman" w:hint="eastAsia"/>
          <w:sz w:val="30"/>
          <w:szCs w:val="30"/>
        </w:rPr>
        <w:t>（</w:t>
      </w:r>
      <w:r w:rsidR="00765121" w:rsidRPr="00196820">
        <w:rPr>
          <w:rFonts w:ascii="仿宋_GB2312" w:eastAsia="仿宋_GB2312" w:cs="Times New Roman" w:hint="eastAsia"/>
          <w:sz w:val="28"/>
          <w:szCs w:val="28"/>
        </w:rPr>
        <w:t>支教、实践及出国交流</w:t>
      </w:r>
      <w:r w:rsidRPr="00196820">
        <w:rPr>
          <w:rFonts w:ascii="仿宋_GB2312" w:eastAsia="仿宋_GB2312" w:cs="Times New Roman" w:hint="eastAsia"/>
          <w:sz w:val="28"/>
          <w:szCs w:val="28"/>
        </w:rPr>
        <w:t>最终</w:t>
      </w:r>
      <w:r w:rsidR="00765121" w:rsidRPr="00196820">
        <w:rPr>
          <w:rFonts w:ascii="仿宋_GB2312" w:eastAsia="仿宋_GB2312" w:cs="Times New Roman" w:hint="eastAsia"/>
          <w:sz w:val="28"/>
          <w:szCs w:val="28"/>
        </w:rPr>
        <w:t>地点</w:t>
      </w:r>
      <w:r w:rsidRPr="00196820">
        <w:rPr>
          <w:rFonts w:ascii="仿宋_GB2312" w:eastAsia="仿宋_GB2312" w:cs="Times New Roman" w:hint="eastAsia"/>
          <w:sz w:val="28"/>
          <w:szCs w:val="28"/>
        </w:rPr>
        <w:t>以实际安排为准）</w:t>
      </w:r>
    </w:p>
    <w:p w:rsidR="00B31853" w:rsidRPr="00765121" w:rsidRDefault="00B31853">
      <w:pPr>
        <w:widowControl/>
        <w:jc w:val="left"/>
        <w:rPr>
          <w:rFonts w:ascii="仿宋_GB2312" w:eastAsia="仿宋_GB2312" w:cs="Times New Roman"/>
          <w:sz w:val="30"/>
          <w:szCs w:val="30"/>
        </w:rPr>
      </w:pPr>
    </w:p>
    <w:p w:rsidR="008D6833" w:rsidRDefault="008D6833">
      <w:pPr>
        <w:widowControl/>
        <w:jc w:val="left"/>
        <w:rPr>
          <w:rFonts w:ascii="仿宋_GB2312" w:eastAsia="仿宋_GB2312" w:cs="Times New Roman"/>
          <w:sz w:val="30"/>
          <w:szCs w:val="30"/>
        </w:rPr>
      </w:pPr>
    </w:p>
    <w:sectPr w:rsidR="008D6833" w:rsidSect="002B2F3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343" w:rsidRDefault="00681343" w:rsidP="008A4D60">
      <w:r>
        <w:separator/>
      </w:r>
    </w:p>
  </w:endnote>
  <w:endnote w:type="continuationSeparator" w:id="0">
    <w:p w:rsidR="00681343" w:rsidRDefault="00681343" w:rsidP="008A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16C" w:rsidRDefault="006813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1E10" w:rsidRPr="00F01E10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7116C" w:rsidRDefault="00B711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343" w:rsidRDefault="00681343" w:rsidP="008A4D60">
      <w:r>
        <w:separator/>
      </w:r>
    </w:p>
  </w:footnote>
  <w:footnote w:type="continuationSeparator" w:id="0">
    <w:p w:rsidR="00681343" w:rsidRDefault="00681343" w:rsidP="008A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21041"/>
    <w:multiLevelType w:val="hybridMultilevel"/>
    <w:tmpl w:val="1D5808B2"/>
    <w:lvl w:ilvl="0" w:tplc="EF38B6EC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90E"/>
    <w:rsid w:val="0002497D"/>
    <w:rsid w:val="00071EA9"/>
    <w:rsid w:val="00087428"/>
    <w:rsid w:val="00090FD2"/>
    <w:rsid w:val="000A2F7B"/>
    <w:rsid w:val="000C4E91"/>
    <w:rsid w:val="000D512A"/>
    <w:rsid w:val="0011362D"/>
    <w:rsid w:val="00143B0D"/>
    <w:rsid w:val="00144540"/>
    <w:rsid w:val="001624A3"/>
    <w:rsid w:val="0018143F"/>
    <w:rsid w:val="001952BD"/>
    <w:rsid w:val="00196820"/>
    <w:rsid w:val="001B685A"/>
    <w:rsid w:val="001C2298"/>
    <w:rsid w:val="001C53DE"/>
    <w:rsid w:val="001E4C20"/>
    <w:rsid w:val="00215FED"/>
    <w:rsid w:val="0022435D"/>
    <w:rsid w:val="002B2F35"/>
    <w:rsid w:val="00304E03"/>
    <w:rsid w:val="003211E5"/>
    <w:rsid w:val="0033358F"/>
    <w:rsid w:val="003C644E"/>
    <w:rsid w:val="00424CC4"/>
    <w:rsid w:val="004719AF"/>
    <w:rsid w:val="0047200F"/>
    <w:rsid w:val="004F1BFF"/>
    <w:rsid w:val="00500445"/>
    <w:rsid w:val="0051298B"/>
    <w:rsid w:val="00520555"/>
    <w:rsid w:val="00554A0F"/>
    <w:rsid w:val="005747AB"/>
    <w:rsid w:val="0058599C"/>
    <w:rsid w:val="00595441"/>
    <w:rsid w:val="00661D70"/>
    <w:rsid w:val="00667811"/>
    <w:rsid w:val="00681343"/>
    <w:rsid w:val="006D308B"/>
    <w:rsid w:val="006F1A1C"/>
    <w:rsid w:val="007109F6"/>
    <w:rsid w:val="00723401"/>
    <w:rsid w:val="0073723F"/>
    <w:rsid w:val="00765121"/>
    <w:rsid w:val="007B6FE9"/>
    <w:rsid w:val="007E7022"/>
    <w:rsid w:val="007F60C5"/>
    <w:rsid w:val="008267F8"/>
    <w:rsid w:val="008332ED"/>
    <w:rsid w:val="0083490E"/>
    <w:rsid w:val="0087500C"/>
    <w:rsid w:val="008A4D60"/>
    <w:rsid w:val="008B693C"/>
    <w:rsid w:val="008D458B"/>
    <w:rsid w:val="008D4F15"/>
    <w:rsid w:val="008D6833"/>
    <w:rsid w:val="008E7625"/>
    <w:rsid w:val="009024DD"/>
    <w:rsid w:val="00932F9E"/>
    <w:rsid w:val="00992217"/>
    <w:rsid w:val="00996BE1"/>
    <w:rsid w:val="009B7ED7"/>
    <w:rsid w:val="009D6276"/>
    <w:rsid w:val="009F0F6C"/>
    <w:rsid w:val="009F6C00"/>
    <w:rsid w:val="00A273BD"/>
    <w:rsid w:val="00A3758B"/>
    <w:rsid w:val="00A463AB"/>
    <w:rsid w:val="00A46403"/>
    <w:rsid w:val="00A83E62"/>
    <w:rsid w:val="00A878A9"/>
    <w:rsid w:val="00A95448"/>
    <w:rsid w:val="00A95E7D"/>
    <w:rsid w:val="00AE71E0"/>
    <w:rsid w:val="00B1265C"/>
    <w:rsid w:val="00B25284"/>
    <w:rsid w:val="00B31853"/>
    <w:rsid w:val="00B54989"/>
    <w:rsid w:val="00B7116C"/>
    <w:rsid w:val="00BC500E"/>
    <w:rsid w:val="00C658F5"/>
    <w:rsid w:val="00C70CAC"/>
    <w:rsid w:val="00C71A17"/>
    <w:rsid w:val="00CB1DE2"/>
    <w:rsid w:val="00CE61F7"/>
    <w:rsid w:val="00D05B7C"/>
    <w:rsid w:val="00D14A2C"/>
    <w:rsid w:val="00D35C12"/>
    <w:rsid w:val="00D80A4E"/>
    <w:rsid w:val="00DB0585"/>
    <w:rsid w:val="00DB6B3F"/>
    <w:rsid w:val="00E040A2"/>
    <w:rsid w:val="00E1738C"/>
    <w:rsid w:val="00E40D2C"/>
    <w:rsid w:val="00E73AE1"/>
    <w:rsid w:val="00F01E10"/>
    <w:rsid w:val="00F3221B"/>
    <w:rsid w:val="00FB0D6D"/>
    <w:rsid w:val="00FD62E4"/>
    <w:rsid w:val="00FE36F6"/>
    <w:rsid w:val="00FF31AC"/>
    <w:rsid w:val="07E72487"/>
    <w:rsid w:val="1E862121"/>
    <w:rsid w:val="2AF15F83"/>
    <w:rsid w:val="4AB85179"/>
    <w:rsid w:val="582043A3"/>
    <w:rsid w:val="65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417566-6032-4B5D-BD78-DDCCA32C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35"/>
    <w:pPr>
      <w:widowControl w:val="0"/>
      <w:jc w:val="both"/>
    </w:pPr>
    <w:rPr>
      <w:rFonts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2F35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B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B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2B2F35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2B2F35"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B2F35"/>
    <w:rPr>
      <w:rFonts w:ascii="Calibri" w:eastAsia="宋体" w:hAnsi="Calibri" w:cs="黑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11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116C"/>
    <w:rPr>
      <w:rFonts w:cs="黑体"/>
      <w:kern w:val="2"/>
      <w:sz w:val="18"/>
      <w:szCs w:val="18"/>
    </w:rPr>
  </w:style>
  <w:style w:type="table" w:styleId="a6">
    <w:name w:val="Table Grid"/>
    <w:basedOn w:val="a1"/>
    <w:uiPriority w:val="59"/>
    <w:rsid w:val="00B31853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D6833"/>
  </w:style>
  <w:style w:type="paragraph" w:styleId="a7">
    <w:name w:val="List Paragraph"/>
    <w:basedOn w:val="a"/>
    <w:uiPriority w:val="99"/>
    <w:unhideWhenUsed/>
    <w:rsid w:val="00BC50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8B04F-8EEA-44B1-A6AC-5C0E9217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461</Words>
  <Characters>2628</Characters>
  <Application>Microsoft Office Word</Application>
  <DocSecurity>0</DocSecurity>
  <Lines>21</Lines>
  <Paragraphs>6</Paragraphs>
  <ScaleCrop>false</ScaleCrop>
  <Company>Lenovo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zhangxuyun</dc:creator>
  <cp:lastModifiedBy>lenovo</cp:lastModifiedBy>
  <cp:revision>12</cp:revision>
  <cp:lastPrinted>2016-01-18T01:51:00Z</cp:lastPrinted>
  <dcterms:created xsi:type="dcterms:W3CDTF">2016-02-22T06:45:00Z</dcterms:created>
  <dcterms:modified xsi:type="dcterms:W3CDTF">2016-03-23T07:14:00Z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