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C7" w:rsidRDefault="002874C7" w:rsidP="002874C7">
      <w:pPr>
        <w:spacing w:line="360" w:lineRule="auto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附件2：</w:t>
      </w:r>
    </w:p>
    <w:p w:rsidR="002874C7" w:rsidRDefault="002874C7" w:rsidP="002874C7">
      <w:pPr>
        <w:spacing w:line="360" w:lineRule="auto"/>
        <w:jc w:val="center"/>
        <w:rPr>
          <w:rFonts w:ascii="仿宋_GB2312" w:eastAsia="仿宋_GB2312" w:hint="eastAsia"/>
          <w:b/>
          <w:bCs/>
          <w:sz w:val="44"/>
          <w:szCs w:val="44"/>
        </w:rPr>
      </w:pPr>
      <w:bookmarkStart w:id="0" w:name="_GoBack"/>
      <w:r>
        <w:rPr>
          <w:rFonts w:ascii="仿宋_GB2312" w:eastAsia="仿宋_GB2312" w:hint="eastAsia"/>
          <w:b/>
          <w:bCs/>
          <w:sz w:val="44"/>
          <w:szCs w:val="44"/>
        </w:rPr>
        <w:t>优秀学生辅导员名额分配表</w:t>
      </w:r>
    </w:p>
    <w:bookmarkEnd w:id="0"/>
    <w:p w:rsidR="002874C7" w:rsidRDefault="002874C7" w:rsidP="002874C7">
      <w:pPr>
        <w:spacing w:line="360" w:lineRule="auto"/>
        <w:jc w:val="center"/>
        <w:rPr>
          <w:rFonts w:ascii="仿宋_GB2312" w:eastAsia="仿宋_GB2312" w:hint="eastAsia"/>
          <w:b/>
          <w:bCs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3720"/>
        <w:gridCol w:w="3449"/>
      </w:tblGrid>
      <w:tr w:rsidR="002874C7" w:rsidTr="00532A54">
        <w:trPr>
          <w:trHeight w:val="472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spacing w:line="360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spacing w:line="360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优秀学生辅导员名额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历史学院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2874C7" w:rsidTr="00532A54">
        <w:trPr>
          <w:trHeight w:val="426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哲学院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经济学院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6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财政金融学院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2874C7" w:rsidTr="00532A54">
        <w:trPr>
          <w:trHeight w:val="426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汉青研究院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统计学院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农业与农村发展学院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6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马克思主义学院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社会与人口学院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6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国际关系学院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新闻学院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艺术学院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6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外国语学院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环境学院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信息学院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6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商学院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公共管理学院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6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劳动人事学院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23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信息资源管理学院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24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教育学院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679" w:type="pct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2242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苏州校区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</w:tr>
      <w:tr w:rsidR="002874C7" w:rsidTr="00532A54">
        <w:trPr>
          <w:trHeight w:val="427"/>
          <w:jc w:val="center"/>
        </w:trPr>
        <w:tc>
          <w:tcPr>
            <w:tcW w:w="2920" w:type="pct"/>
            <w:gridSpan w:val="2"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合计</w:t>
            </w:r>
          </w:p>
        </w:tc>
        <w:tc>
          <w:tcPr>
            <w:tcW w:w="2080" w:type="pct"/>
            <w:shd w:val="clear" w:color="auto" w:fill="auto"/>
            <w:noWrap/>
            <w:vAlign w:val="center"/>
          </w:tcPr>
          <w:p w:rsidR="002874C7" w:rsidRDefault="002874C7" w:rsidP="00532A54">
            <w:pPr>
              <w:widowControl/>
              <w:spacing w:line="360" w:lineRule="auto"/>
              <w:jc w:val="center"/>
              <w:rPr>
                <w:rFonts w:eastAsia="仿宋_GB2312" w:hint="eastAsia"/>
                <w:b/>
                <w:kern w:val="0"/>
                <w:sz w:val="24"/>
              </w:rPr>
            </w:pPr>
            <w:r>
              <w:rPr>
                <w:rFonts w:eastAsia="仿宋_GB2312" w:hint="eastAsia"/>
                <w:b/>
                <w:kern w:val="0"/>
                <w:sz w:val="24"/>
              </w:rPr>
              <w:t>70</w:t>
            </w:r>
          </w:p>
        </w:tc>
      </w:tr>
    </w:tbl>
    <w:p w:rsidR="00212CB3" w:rsidRDefault="00212CB3" w:rsidP="002874C7"/>
    <w:sectPr w:rsidR="0021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C7"/>
    <w:rsid w:val="00212CB3"/>
    <w:rsid w:val="0028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4D93"/>
  <w15:chartTrackingRefBased/>
  <w15:docId w15:val="{14D04453-8CD2-4D7F-9BC5-F61F6FA6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2018-10-12T14:14:00Z</dcterms:created>
  <dcterms:modified xsi:type="dcterms:W3CDTF">2018-10-12T14:16:00Z</dcterms:modified>
</cp:coreProperties>
</file>