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3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3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3" w:lineRule="atLeast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</w:rPr>
        <w:t>心理健康教育与咨询中心院系联系人名单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3" w:lineRule="atLeast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</w:rPr>
        <w:t> </w:t>
      </w:r>
    </w:p>
    <w:tbl>
      <w:tblPr>
        <w:tblW w:w="5658" w:type="dxa"/>
        <w:tblInd w:w="0" w:type="dxa"/>
        <w:tblBorders>
          <w:top w:val="none" w:color="333333" w:sz="2" w:space="0"/>
          <w:left w:val="none" w:color="333333" w:sz="2" w:space="0"/>
          <w:bottom w:val="none" w:color="333333" w:sz="2" w:space="0"/>
          <w:right w:val="none" w:color="333333" w:sz="2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875"/>
        <w:gridCol w:w="2916"/>
      </w:tblGrid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胡邓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62517770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经济学院、马克思学院、新闻学院、历史学院、文学院，社会与人口学院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周莉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62512153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法学院、汉青研究院、中法学院、财政金融学院、国学院 统计学院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袁萌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 w:firstLine="107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62513048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农业与农村发展学院、环境学院、艺术学院、劳动人事学院、信息学院、公共管理学院、国际关系学院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徐紫薇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62513048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商学院、 教育学院、理学院、哲学院、外语学院、信息资源管理学院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73" w:lineRule="atLeast"/>
        <w:ind w:left="0" w:right="0" w:firstLine="427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73" w:lineRule="atLeast"/>
        <w:ind w:left="0" w:right="0" w:firstLine="427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3337"/>
    <w:rsid w:val="361733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2018-10-12T08:34:00Z</dcterms:created>
  <dc:creator>Administrator</dc:creator>
  <cp:lastModifiedBy>Administrator</cp:lastModifiedBy>
  <dcterms:modified xsi:type="dcterms:W3CDTF">2018-10-12T08:34:25Z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